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A3D80" w14:textId="77777777" w:rsidR="00A5531B" w:rsidRPr="00A5531B" w:rsidRDefault="00A553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5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0"/>
      </w:tblGrid>
      <w:tr w:rsidR="007F41A4" w14:paraId="07864BFA" w14:textId="77777777">
        <w:trPr>
          <w:jc w:val="center"/>
        </w:trPr>
        <w:tc>
          <w:tcPr>
            <w:tcW w:w="15730" w:type="dxa"/>
            <w:shd w:val="clear" w:color="auto" w:fill="82BE40"/>
            <w:vAlign w:val="center"/>
          </w:tcPr>
          <w:p w14:paraId="6A061CA8" w14:textId="37B20A37" w:rsidR="007F41A4" w:rsidRDefault="00B95C73" w:rsidP="00B420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66"/>
              <w:jc w:val="center"/>
              <w:rPr>
                <w:rFonts w:ascii="Calibri" w:eastAsia="Calibri" w:hAnsi="Calibri" w:cs="Calibri"/>
                <w:color w:val="FFFFFF"/>
                <w:sz w:val="56"/>
                <w:szCs w:val="5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56"/>
                <w:szCs w:val="56"/>
              </w:rPr>
              <w:t xml:space="preserve">4.4 Programme of Inquiry </w:t>
            </w:r>
            <w:r w:rsidR="00B4206D">
              <w:rPr>
                <w:rFonts w:ascii="Calibri" w:eastAsia="Calibri" w:hAnsi="Calibri" w:cs="Calibri"/>
                <w:b/>
                <w:color w:val="FFFFFF"/>
                <w:sz w:val="56"/>
                <w:szCs w:val="56"/>
              </w:rPr>
              <w:t>- Even</w:t>
            </w:r>
          </w:p>
        </w:tc>
      </w:tr>
    </w:tbl>
    <w:p w14:paraId="461D5B5C" w14:textId="77777777" w:rsidR="007F41A4" w:rsidRDefault="007F41A4">
      <w:pPr>
        <w:pStyle w:val="normal0"/>
        <w:pBdr>
          <w:top w:val="nil"/>
          <w:left w:val="nil"/>
          <w:bottom w:val="nil"/>
          <w:right w:val="nil"/>
          <w:between w:val="nil"/>
        </w:pBdr>
        <w:ind w:right="-66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0"/>
        <w:tblW w:w="15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6"/>
        <w:gridCol w:w="572"/>
        <w:gridCol w:w="2781"/>
        <w:gridCol w:w="2835"/>
        <w:gridCol w:w="5227"/>
      </w:tblGrid>
      <w:tr w:rsidR="00B4206D" w14:paraId="6C6C0B6F" w14:textId="77777777" w:rsidTr="00594676">
        <w:trPr>
          <w:trHeight w:val="380"/>
          <w:jc w:val="center"/>
        </w:trPr>
        <w:tc>
          <w:tcPr>
            <w:tcW w:w="4336" w:type="dxa"/>
            <w:shd w:val="clear" w:color="auto" w:fill="17365D"/>
          </w:tcPr>
          <w:p w14:paraId="461C77D1" w14:textId="77777777" w:rsidR="00B4206D" w:rsidRDefault="00B4206D" w:rsidP="00B4206D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4D2D63D8" w14:textId="77777777" w:rsidR="00B4206D" w:rsidRDefault="00B4206D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Who We Are</w:t>
            </w:r>
          </w:p>
        </w:tc>
        <w:tc>
          <w:tcPr>
            <w:tcW w:w="572" w:type="dxa"/>
            <w:shd w:val="clear" w:color="auto" w:fill="17365D"/>
          </w:tcPr>
          <w:p w14:paraId="615C23EB" w14:textId="1627F6FC" w:rsidR="00B4206D" w:rsidRDefault="00B4206D" w:rsidP="003A6CE4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2781" w:type="dxa"/>
            <w:shd w:val="clear" w:color="auto" w:fill="17365D"/>
          </w:tcPr>
          <w:p w14:paraId="26DACF08" w14:textId="77777777" w:rsidR="00B4206D" w:rsidRDefault="00B4206D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835" w:type="dxa"/>
            <w:shd w:val="clear" w:color="auto" w:fill="17365D"/>
          </w:tcPr>
          <w:p w14:paraId="33452585" w14:textId="77777777" w:rsidR="00B4206D" w:rsidRDefault="00B4206D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7EBD4152" w14:textId="77777777" w:rsidR="00B4206D" w:rsidRDefault="00B4206D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5227" w:type="dxa"/>
            <w:shd w:val="clear" w:color="auto" w:fill="17365D"/>
          </w:tcPr>
          <w:p w14:paraId="3D7FD71B" w14:textId="77777777" w:rsidR="00B4206D" w:rsidRDefault="00B4206D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3A6CE4" w14:paraId="7CD365EA" w14:textId="77777777" w:rsidTr="00594676">
        <w:trPr>
          <w:trHeight w:val="500"/>
          <w:jc w:val="center"/>
        </w:trPr>
        <w:tc>
          <w:tcPr>
            <w:tcW w:w="4336" w:type="dxa"/>
            <w:vMerge w:val="restart"/>
          </w:tcPr>
          <w:p w14:paraId="07FF9F5B" w14:textId="77777777" w:rsidR="003A6CE4" w:rsidRDefault="003A6CE4" w:rsidP="00B4206D">
            <w:pPr>
              <w:pStyle w:val="normal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the nature of the self, beliefs and values; personal, physical, mental, social and spiritual health; human relationships including families, friends, communities and cultures; rights and responsibilities; what it means to be human.</w:t>
            </w:r>
          </w:p>
        </w:tc>
        <w:tc>
          <w:tcPr>
            <w:tcW w:w="572" w:type="dxa"/>
            <w:vAlign w:val="center"/>
          </w:tcPr>
          <w:p w14:paraId="74912D9D" w14:textId="22427429" w:rsidR="003A6CE4" w:rsidRDefault="003A6CE4" w:rsidP="003A6CE4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7/8</w:t>
            </w:r>
          </w:p>
        </w:tc>
        <w:tc>
          <w:tcPr>
            <w:tcW w:w="2781" w:type="dxa"/>
            <w:vMerge w:val="restart"/>
            <w:shd w:val="clear" w:color="auto" w:fill="00957C"/>
          </w:tcPr>
          <w:p w14:paraId="008FCBC9" w14:textId="77777777" w:rsidR="003A6CE4" w:rsidRDefault="003A6CE4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Personal identity and sense of belonging is connected to beliefs and values.</w:t>
            </w:r>
          </w:p>
        </w:tc>
        <w:tc>
          <w:tcPr>
            <w:tcW w:w="2835" w:type="dxa"/>
          </w:tcPr>
          <w:p w14:paraId="2789994A" w14:textId="77777777" w:rsidR="003A6CE4" w:rsidRDefault="003A6CE4" w:rsidP="00B4206D">
            <w:pPr>
              <w:pStyle w:val="normal0"/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Connection, responsibility, perspective</w:t>
            </w:r>
          </w:p>
          <w:p w14:paraId="64CA795C" w14:textId="77777777" w:rsidR="003A6CE4" w:rsidRDefault="003A6CE4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Belonging (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whanaungatanga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), Beliefs and values</w:t>
            </w:r>
          </w:p>
        </w:tc>
        <w:tc>
          <w:tcPr>
            <w:tcW w:w="5227" w:type="dxa"/>
          </w:tcPr>
          <w:p w14:paraId="469E9CB8" w14:textId="77777777" w:rsidR="003A6CE4" w:rsidRDefault="003A6CE4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knowing my personal history (whakapapa) helps build a sense of identity and belonging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turangawaewae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).</w:t>
            </w:r>
          </w:p>
          <w:p w14:paraId="5AEB27DA" w14:textId="77777777" w:rsidR="00DA65FD" w:rsidRDefault="003A6CE4" w:rsidP="00DA65F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our actions are guided by our beliefs and values.</w:t>
            </w:r>
          </w:p>
          <w:p w14:paraId="691F9CE8" w14:textId="0A64C1B9" w:rsidR="003A6CE4" w:rsidRPr="00DA65FD" w:rsidRDefault="003A6CE4" w:rsidP="00DA65F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we connect and contribute to family and communities.</w:t>
            </w:r>
          </w:p>
        </w:tc>
      </w:tr>
      <w:tr w:rsidR="00DA65FD" w14:paraId="247CC5F3" w14:textId="77777777" w:rsidTr="00594676">
        <w:trPr>
          <w:trHeight w:val="160"/>
          <w:jc w:val="center"/>
        </w:trPr>
        <w:tc>
          <w:tcPr>
            <w:tcW w:w="4336" w:type="dxa"/>
            <w:vMerge/>
          </w:tcPr>
          <w:p w14:paraId="54F9C8F4" w14:textId="243BB95A" w:rsidR="00DA65FD" w:rsidRDefault="00DA65FD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Align w:val="center"/>
          </w:tcPr>
          <w:p w14:paraId="0D9F17BA" w14:textId="396A3231" w:rsidR="00DA65FD" w:rsidRDefault="00DA65FD" w:rsidP="003A6CE4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2781" w:type="dxa"/>
            <w:vMerge/>
            <w:shd w:val="clear" w:color="auto" w:fill="00957C"/>
          </w:tcPr>
          <w:p w14:paraId="2B5E014E" w14:textId="2FCB71A4" w:rsidR="00DA65FD" w:rsidRDefault="00DA65FD" w:rsidP="00B4206D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316E6E" w14:textId="77777777" w:rsidR="00DA65FD" w:rsidRPr="00480385" w:rsidRDefault="00DA65FD" w:rsidP="00DA65FD">
            <w:pPr>
              <w:rPr>
                <w:rFonts w:ascii="Times" w:hAnsi="Times"/>
                <w:sz w:val="20"/>
                <w:szCs w:val="20"/>
                <w:lang w:val="en-NZ"/>
              </w:rPr>
            </w:pPr>
            <w:r w:rsidRPr="00480385">
              <w:rPr>
                <w:rFonts w:ascii="Calibri" w:hAnsi="Calibri"/>
                <w:color w:val="000000"/>
                <w:sz w:val="14"/>
                <w:szCs w:val="14"/>
                <w:lang w:val="en-NZ"/>
              </w:rPr>
              <w:t>Connection, responsibility, perspective</w:t>
            </w:r>
          </w:p>
          <w:p w14:paraId="5064D2CB" w14:textId="66F489F2" w:rsidR="00DA65FD" w:rsidRDefault="00DA65FD" w:rsidP="00B4206D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14"/>
                <w:szCs w:val="14"/>
                <w:lang w:val="en-NZ"/>
              </w:rPr>
              <w:t>Belonging (whanaungatanga), C</w:t>
            </w:r>
            <w:r w:rsidRPr="00480385">
              <w:rPr>
                <w:rFonts w:ascii="Calibri" w:hAnsi="Calibri"/>
                <w:i/>
                <w:iCs/>
                <w:color w:val="FF0000"/>
                <w:sz w:val="14"/>
                <w:szCs w:val="14"/>
                <w:lang w:val="en-NZ"/>
              </w:rPr>
              <w:t>itizenship</w:t>
            </w:r>
          </w:p>
        </w:tc>
        <w:tc>
          <w:tcPr>
            <w:tcW w:w="5227" w:type="dxa"/>
          </w:tcPr>
          <w:p w14:paraId="51B9CA74" w14:textId="77777777" w:rsidR="00DA65FD" w:rsidRPr="00DA65FD" w:rsidRDefault="00DA65FD" w:rsidP="00DA65FD">
            <w:pPr>
              <w:pStyle w:val="normal0"/>
              <w:numPr>
                <w:ilvl w:val="0"/>
                <w:numId w:val="1"/>
              </w:numPr>
              <w:ind w:left="217" w:hanging="219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 importance of individual rights and responsibilities.</w:t>
            </w:r>
          </w:p>
          <w:p w14:paraId="5F98924A" w14:textId="77777777" w:rsidR="00DA65FD" w:rsidRPr="00DA65FD" w:rsidRDefault="00DA65FD" w:rsidP="00DA65FD">
            <w:pPr>
              <w:pStyle w:val="normal0"/>
              <w:numPr>
                <w:ilvl w:val="0"/>
                <w:numId w:val="1"/>
              </w:numPr>
              <w:ind w:left="217" w:hanging="219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 democratic processes can help address social and environmental issues.</w:t>
            </w:r>
          </w:p>
          <w:p w14:paraId="46F79E32" w14:textId="7B310C07" w:rsidR="00DA65FD" w:rsidRPr="003A6CE4" w:rsidRDefault="00DA65FD" w:rsidP="003A6CE4">
            <w:pPr>
              <w:pStyle w:val="normal0"/>
              <w:numPr>
                <w:ilvl w:val="0"/>
                <w:numId w:val="1"/>
              </w:numPr>
              <w:ind w:left="217" w:hanging="219"/>
              <w:contextualSpacing/>
              <w:rPr>
                <w:rFonts w:ascii="Calibri" w:eastAsia="Calibri" w:hAnsi="Calibri" w:cs="Calibri"/>
                <w:sz w:val="12"/>
                <w:szCs w:val="12"/>
              </w:rPr>
            </w:pPr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ways that young citizens can become informed and active.  </w:t>
            </w:r>
          </w:p>
        </w:tc>
      </w:tr>
      <w:tr w:rsidR="00B4206D" w14:paraId="39A60EAA" w14:textId="77777777" w:rsidTr="00594676">
        <w:trPr>
          <w:trHeight w:val="380"/>
          <w:jc w:val="center"/>
        </w:trPr>
        <w:tc>
          <w:tcPr>
            <w:tcW w:w="4336" w:type="dxa"/>
            <w:shd w:val="clear" w:color="auto" w:fill="17365D"/>
          </w:tcPr>
          <w:p w14:paraId="7B67D190" w14:textId="77777777" w:rsidR="00B4206D" w:rsidRDefault="00B4206D" w:rsidP="00B4206D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063465E3" w14:textId="58DF8A35" w:rsidR="00B4206D" w:rsidRDefault="00B4206D">
            <w:pPr>
              <w:pStyle w:val="normal0"/>
              <w:ind w:right="-22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Sharing the Planet</w:t>
            </w:r>
          </w:p>
        </w:tc>
        <w:tc>
          <w:tcPr>
            <w:tcW w:w="572" w:type="dxa"/>
            <w:shd w:val="clear" w:color="auto" w:fill="17365D"/>
          </w:tcPr>
          <w:p w14:paraId="23356472" w14:textId="636E44AD" w:rsidR="00B4206D" w:rsidRDefault="00B4206D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</w:t>
            </w:r>
            <w:r w:rsidR="003A6CE4"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ea</w:t>
            </w: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r</w:t>
            </w:r>
          </w:p>
        </w:tc>
        <w:tc>
          <w:tcPr>
            <w:tcW w:w="2781" w:type="dxa"/>
            <w:shd w:val="clear" w:color="auto" w:fill="17365D"/>
          </w:tcPr>
          <w:p w14:paraId="525B3EFB" w14:textId="4D568CB4" w:rsidR="00B4206D" w:rsidRDefault="00B4206D" w:rsidP="003A6CE4">
            <w:pPr>
              <w:pStyle w:val="normal0"/>
              <w:ind w:right="-22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835" w:type="dxa"/>
            <w:shd w:val="clear" w:color="auto" w:fill="17365D"/>
          </w:tcPr>
          <w:p w14:paraId="0C60A498" w14:textId="77777777" w:rsidR="00B4206D" w:rsidRDefault="00B4206D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44F4C424" w14:textId="72970E78" w:rsidR="00B4206D" w:rsidRDefault="00B4206D">
            <w:pPr>
              <w:pStyle w:val="normal0"/>
              <w:ind w:right="-22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5227" w:type="dxa"/>
            <w:shd w:val="clear" w:color="auto" w:fill="17365D"/>
          </w:tcPr>
          <w:p w14:paraId="3BB569BB" w14:textId="2812F4BA" w:rsidR="00B4206D" w:rsidRDefault="00B4206D">
            <w:pPr>
              <w:pStyle w:val="normal0"/>
              <w:ind w:right="-22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3A6CE4" w14:paraId="4BAC14BA" w14:textId="77777777" w:rsidTr="00594676">
        <w:trPr>
          <w:trHeight w:val="420"/>
          <w:jc w:val="center"/>
        </w:trPr>
        <w:tc>
          <w:tcPr>
            <w:tcW w:w="4336" w:type="dxa"/>
            <w:vMerge w:val="restart"/>
          </w:tcPr>
          <w:p w14:paraId="328D6088" w14:textId="7A434308" w:rsidR="003A6CE4" w:rsidRDefault="003A6CE4">
            <w:pPr>
              <w:pStyle w:val="normal0"/>
              <w:ind w:right="-22"/>
              <w:rPr>
                <w:rFonts w:ascii="Calibri" w:eastAsia="Calibri" w:hAnsi="Calibri" w:cs="Calibri"/>
                <w:b/>
                <w:color w:val="31849B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rights and responsibilities in the struggle to share finite resources with other people and with other living things; communities and the relationships within and between them, access to equal opportunities; peace and conflict resolution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4BD13E6" w14:textId="54A545A9" w:rsidR="003A6CE4" w:rsidRDefault="003A6CE4" w:rsidP="003A6CE4">
            <w:pPr>
              <w:pStyle w:val="normal0"/>
              <w:ind w:right="-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7/8</w:t>
            </w:r>
          </w:p>
        </w:tc>
        <w:tc>
          <w:tcPr>
            <w:tcW w:w="2781" w:type="dxa"/>
            <w:vMerge w:val="restart"/>
            <w:shd w:val="clear" w:color="auto" w:fill="00957C"/>
          </w:tcPr>
          <w:p w14:paraId="14B15E3C" w14:textId="2E34CFF4" w:rsidR="003A6CE4" w:rsidRDefault="003A6CE4">
            <w:pPr>
              <w:pStyle w:val="normal0"/>
              <w:ind w:right="-22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 xml:space="preserve">Biodiversity relies on the interdependent balance of organisms within systems.  </w:t>
            </w:r>
          </w:p>
        </w:tc>
        <w:tc>
          <w:tcPr>
            <w:tcW w:w="2835" w:type="dxa"/>
          </w:tcPr>
          <w:p w14:paraId="3B1A8F05" w14:textId="77777777" w:rsidR="003A6CE4" w:rsidRDefault="003A6CE4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Connection, Change</w:t>
            </w:r>
          </w:p>
          <w:p w14:paraId="00DE47F7" w14:textId="04ED8DD2" w:rsidR="003A6CE4" w:rsidRDefault="003A6CE4">
            <w:pPr>
              <w:pStyle w:val="normal0"/>
              <w:ind w:right="-22"/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Biodiversity, Sustainability, Guardianship (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kaitiakitanga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5227" w:type="dxa"/>
          </w:tcPr>
          <w:p w14:paraId="286668BD" w14:textId="77777777" w:rsidR="003A6CE4" w:rsidRDefault="003A6CE4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that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there are life processes common to all living things that occur in different ways.</w:t>
            </w:r>
          </w:p>
          <w:p w14:paraId="7BCCDE04" w14:textId="77777777" w:rsidR="003A6CE4" w:rsidRDefault="003A6CE4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living things respond to environment changes, both natural and human induced. </w:t>
            </w:r>
          </w:p>
          <w:p w14:paraId="52C43181" w14:textId="183579CB" w:rsidR="003A6CE4" w:rsidRPr="00DA65FD" w:rsidRDefault="003A6CE4" w:rsidP="00DA65F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balance between human interaction and the biodiversity in an ecosystem </w:t>
            </w:r>
          </w:p>
        </w:tc>
      </w:tr>
      <w:tr w:rsidR="00DA65FD" w14:paraId="385EA0F9" w14:textId="77777777" w:rsidTr="00594676">
        <w:trPr>
          <w:trHeight w:val="160"/>
          <w:jc w:val="center"/>
        </w:trPr>
        <w:tc>
          <w:tcPr>
            <w:tcW w:w="4336" w:type="dxa"/>
            <w:vMerge/>
          </w:tcPr>
          <w:p w14:paraId="23A40EDF" w14:textId="77777777" w:rsidR="00DA65FD" w:rsidRDefault="00DA65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7DB38AE" w14:textId="56780003" w:rsidR="00DA65FD" w:rsidRDefault="00DA65FD" w:rsidP="003A6CE4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2781" w:type="dxa"/>
            <w:vMerge/>
            <w:shd w:val="clear" w:color="auto" w:fill="00957C"/>
          </w:tcPr>
          <w:p w14:paraId="601A69D7" w14:textId="37572EBE" w:rsidR="00DA65FD" w:rsidRDefault="00DA65FD" w:rsidP="003A6CE4">
            <w:pPr>
              <w:pStyle w:val="normal0"/>
              <w:spacing w:after="12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012B00F" w14:textId="77777777" w:rsidR="00DA65FD" w:rsidRPr="00480385" w:rsidRDefault="00DA65FD" w:rsidP="00DA65FD">
            <w:pPr>
              <w:rPr>
                <w:rFonts w:ascii="Times" w:hAnsi="Times"/>
                <w:sz w:val="20"/>
                <w:szCs w:val="20"/>
                <w:lang w:val="en-NZ"/>
              </w:rPr>
            </w:pPr>
            <w:r w:rsidRPr="00480385">
              <w:rPr>
                <w:rFonts w:ascii="Calibri" w:hAnsi="Calibri"/>
                <w:color w:val="000000"/>
                <w:sz w:val="14"/>
                <w:szCs w:val="14"/>
                <w:lang w:val="en-NZ"/>
              </w:rPr>
              <w:t>Connection, Causation</w:t>
            </w:r>
          </w:p>
          <w:p w14:paraId="705B35E5" w14:textId="67F8CF71" w:rsidR="00DA65FD" w:rsidRDefault="00DA65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80385">
              <w:rPr>
                <w:rFonts w:ascii="Calibri" w:hAnsi="Calibri"/>
                <w:i/>
                <w:iCs/>
                <w:color w:val="FF0000"/>
                <w:sz w:val="14"/>
                <w:szCs w:val="14"/>
                <w:lang w:val="en-NZ"/>
              </w:rPr>
              <w:t>Biodiversity, sustainability, guardianship (kaitiakitanga)</w:t>
            </w:r>
          </w:p>
        </w:tc>
        <w:tc>
          <w:tcPr>
            <w:tcW w:w="5227" w:type="dxa"/>
          </w:tcPr>
          <w:p w14:paraId="4F3B1165" w14:textId="77777777" w:rsidR="00DA65FD" w:rsidRPr="00DA65FD" w:rsidRDefault="00DA65FD" w:rsidP="00DA65FD">
            <w:pPr>
              <w:pStyle w:val="normal0"/>
              <w:numPr>
                <w:ilvl w:val="0"/>
                <w:numId w:val="1"/>
              </w:numPr>
              <w:ind w:left="217" w:hanging="219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proofErr w:type="gramStart"/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biodiversity</w:t>
            </w:r>
            <w:proofErr w:type="gramEnd"/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includes a range of organisms in an ecosystem.</w:t>
            </w:r>
          </w:p>
          <w:p w14:paraId="28173406" w14:textId="77777777" w:rsidR="00DA65FD" w:rsidRPr="00DA65FD" w:rsidRDefault="00DA65FD" w:rsidP="00DA65FD">
            <w:pPr>
              <w:pStyle w:val="normal0"/>
              <w:numPr>
                <w:ilvl w:val="0"/>
                <w:numId w:val="1"/>
              </w:numPr>
              <w:ind w:left="217" w:hanging="219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proofErr w:type="gramStart"/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an</w:t>
            </w:r>
            <w:proofErr w:type="gramEnd"/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ecosystem is defined by the interactions between biotic (living) and abiotic (non living) things.</w:t>
            </w:r>
          </w:p>
          <w:p w14:paraId="3E2BFB90" w14:textId="1D3385FA" w:rsidR="00DA65FD" w:rsidRDefault="00DA65F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98"/>
              <w:rPr>
                <w:color w:val="000000"/>
                <w:sz w:val="12"/>
                <w:szCs w:val="12"/>
              </w:rPr>
            </w:pPr>
            <w:proofErr w:type="gramStart"/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long term effects of changes to biodiversity.</w:t>
            </w:r>
          </w:p>
        </w:tc>
      </w:tr>
      <w:tr w:rsidR="00B4206D" w14:paraId="72D62102" w14:textId="77777777" w:rsidTr="00594676">
        <w:trPr>
          <w:trHeight w:val="400"/>
          <w:jc w:val="center"/>
        </w:trPr>
        <w:tc>
          <w:tcPr>
            <w:tcW w:w="4336" w:type="dxa"/>
            <w:shd w:val="clear" w:color="auto" w:fill="17365D"/>
          </w:tcPr>
          <w:p w14:paraId="15A7786A" w14:textId="77777777" w:rsidR="00B4206D" w:rsidRDefault="00B4206D" w:rsidP="00B4206D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6D43D3EB" w14:textId="54C33088" w:rsidR="00B4206D" w:rsidRDefault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Where We Are in Place and Time</w:t>
            </w:r>
          </w:p>
        </w:tc>
        <w:tc>
          <w:tcPr>
            <w:tcW w:w="572" w:type="dxa"/>
            <w:shd w:val="clear" w:color="auto" w:fill="17365D"/>
          </w:tcPr>
          <w:p w14:paraId="5E25BFB4" w14:textId="71C14894" w:rsidR="00B4206D" w:rsidRDefault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</w:t>
            </w:r>
            <w:r w:rsidR="003A6CE4"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ear</w:t>
            </w:r>
          </w:p>
        </w:tc>
        <w:tc>
          <w:tcPr>
            <w:tcW w:w="2781" w:type="dxa"/>
            <w:shd w:val="clear" w:color="auto" w:fill="17365D"/>
          </w:tcPr>
          <w:p w14:paraId="6938346E" w14:textId="5C64C404" w:rsidR="00B4206D" w:rsidRDefault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835" w:type="dxa"/>
            <w:shd w:val="clear" w:color="auto" w:fill="17365D"/>
          </w:tcPr>
          <w:p w14:paraId="20C0A86B" w14:textId="77777777" w:rsidR="00B4206D" w:rsidRDefault="00B4206D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396BC2D3" w14:textId="1A09D7FB" w:rsidR="00B4206D" w:rsidRDefault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5227" w:type="dxa"/>
            <w:shd w:val="clear" w:color="auto" w:fill="17365D"/>
          </w:tcPr>
          <w:p w14:paraId="761DDDE2" w14:textId="06AF7A20" w:rsidR="00B4206D" w:rsidRDefault="00B4206D">
            <w:pPr>
              <w:pStyle w:val="normal0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3A6CE4" w14:paraId="3577F196" w14:textId="77777777" w:rsidTr="002300B5">
        <w:trPr>
          <w:trHeight w:val="130"/>
          <w:jc w:val="center"/>
        </w:trPr>
        <w:tc>
          <w:tcPr>
            <w:tcW w:w="4336" w:type="dxa"/>
            <w:vMerge w:val="restart"/>
          </w:tcPr>
          <w:p w14:paraId="1BBD37F3" w14:textId="14ECCB1C" w:rsidR="003A6CE4" w:rsidRDefault="003A6CE4">
            <w:pPr>
              <w:pStyle w:val="normal0"/>
              <w:ind w:right="-22"/>
              <w:rPr>
                <w:rFonts w:ascii="Calibri" w:eastAsia="Calibri" w:hAnsi="Calibri" w:cs="Calibri"/>
                <w:b/>
                <w:color w:val="31849B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orientation in place and time; personal histories; homes and journeys; the discoveries, explorations and migrations of humankind; the relationships between and the interconnectedness of individuals and civilisations, from the local and global perspectives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518203F" w14:textId="0D89915C" w:rsidR="003A6CE4" w:rsidRDefault="003A6CE4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7/8</w:t>
            </w:r>
          </w:p>
        </w:tc>
        <w:tc>
          <w:tcPr>
            <w:tcW w:w="2781" w:type="dxa"/>
            <w:vMerge w:val="restart"/>
            <w:shd w:val="clear" w:color="auto" w:fill="00957C"/>
          </w:tcPr>
          <w:p w14:paraId="2889D509" w14:textId="77777777" w:rsidR="003A6CE4" w:rsidRDefault="003A6CE4" w:rsidP="00B4206D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Exploration leads to discovery.</w:t>
            </w:r>
          </w:p>
          <w:p w14:paraId="4999E8DA" w14:textId="5CAD4E15" w:rsidR="003A6CE4" w:rsidRDefault="003A6CE4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ABE90E3" w14:textId="77777777" w:rsidR="003A6CE4" w:rsidRDefault="003A6CE4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Causation, Perspective</w:t>
            </w:r>
          </w:p>
          <w:p w14:paraId="626A4C29" w14:textId="0BC92D69" w:rsidR="003A6CE4" w:rsidRDefault="003A6CE4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Curiosity, C</w:t>
            </w:r>
            <w:r w:rsidRPr="00B4206D"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onsequences</w:t>
            </w: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, Motivation, D</w:t>
            </w:r>
            <w:r w:rsidRPr="00B4206D"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iscovery</w:t>
            </w:r>
          </w:p>
        </w:tc>
        <w:tc>
          <w:tcPr>
            <w:tcW w:w="5227" w:type="dxa"/>
          </w:tcPr>
          <w:p w14:paraId="3FDFB98F" w14:textId="77777777" w:rsidR="003A6CE4" w:rsidRDefault="003A6CE4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reasons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for exploration (personal and historical).</w:t>
            </w:r>
          </w:p>
          <w:p w14:paraId="04DE876F" w14:textId="77777777" w:rsidR="003A6CE4" w:rsidRDefault="003A6CE4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consequences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of human exploration.</w:t>
            </w:r>
          </w:p>
          <w:p w14:paraId="102D508D" w14:textId="67FE50B0" w:rsidR="003A6CE4" w:rsidRDefault="003A6CE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exploration takes place.</w:t>
            </w:r>
          </w:p>
        </w:tc>
      </w:tr>
      <w:tr w:rsidR="00DA65FD" w14:paraId="345AF39C" w14:textId="77777777" w:rsidTr="00594676">
        <w:trPr>
          <w:trHeight w:val="160"/>
          <w:jc w:val="center"/>
        </w:trPr>
        <w:tc>
          <w:tcPr>
            <w:tcW w:w="4336" w:type="dxa"/>
            <w:vMerge/>
          </w:tcPr>
          <w:p w14:paraId="557BE274" w14:textId="77777777" w:rsidR="00DA65FD" w:rsidRDefault="00DA65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CAB699D" w14:textId="719A1CC8" w:rsidR="00DA65FD" w:rsidRDefault="00DA65FD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2781" w:type="dxa"/>
            <w:vMerge/>
            <w:shd w:val="clear" w:color="auto" w:fill="00957C"/>
          </w:tcPr>
          <w:p w14:paraId="26FF6DF9" w14:textId="75ED4C79" w:rsidR="00DA65FD" w:rsidRDefault="00DA65FD" w:rsidP="003A6CE4">
            <w:pPr>
              <w:pStyle w:val="normal0"/>
              <w:rPr>
                <w:rFonts w:ascii="Times" w:eastAsia="Times" w:hAnsi="Times" w:cs="Times"/>
                <w:color w:val="FFFFF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0EABF3" w14:textId="77777777" w:rsidR="00DA65FD" w:rsidRPr="00480385" w:rsidRDefault="00DA65FD" w:rsidP="00DA65FD">
            <w:pPr>
              <w:rPr>
                <w:rFonts w:ascii="Times" w:hAnsi="Times"/>
                <w:sz w:val="20"/>
                <w:szCs w:val="20"/>
                <w:lang w:val="en-NZ"/>
              </w:rPr>
            </w:pPr>
            <w:r w:rsidRPr="00480385">
              <w:rPr>
                <w:rFonts w:ascii="Calibri" w:hAnsi="Calibri"/>
                <w:color w:val="000000"/>
                <w:sz w:val="14"/>
                <w:szCs w:val="14"/>
                <w:lang w:val="en-NZ"/>
              </w:rPr>
              <w:t>Causation, Perspective</w:t>
            </w:r>
          </w:p>
          <w:p w14:paraId="72AD16A0" w14:textId="75C63F69" w:rsidR="00DA65FD" w:rsidRDefault="00DA65FD" w:rsidP="00DA65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65FD"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Curiosity, Consequences, Motivation, Discovery</w:t>
            </w:r>
          </w:p>
        </w:tc>
        <w:tc>
          <w:tcPr>
            <w:tcW w:w="5227" w:type="dxa"/>
          </w:tcPr>
          <w:p w14:paraId="35E5362C" w14:textId="77777777" w:rsidR="00DA65FD" w:rsidRPr="00DA65FD" w:rsidRDefault="00DA65FD" w:rsidP="00DA65FD">
            <w:pPr>
              <w:pStyle w:val="normal0"/>
              <w:numPr>
                <w:ilvl w:val="0"/>
                <w:numId w:val="1"/>
              </w:numPr>
              <w:ind w:left="196" w:hanging="196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 land use and viability can influence habitation and activity</w:t>
            </w:r>
          </w:p>
          <w:p w14:paraId="355BFC6B" w14:textId="77777777" w:rsidR="00DA65FD" w:rsidRPr="00DA65FD" w:rsidRDefault="00DA65FD" w:rsidP="00DA65FD">
            <w:pPr>
              <w:pStyle w:val="normal0"/>
              <w:numPr>
                <w:ilvl w:val="0"/>
                <w:numId w:val="1"/>
              </w:numPr>
              <w:ind w:left="196" w:hanging="196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 the features of natural and build places change over time</w:t>
            </w:r>
          </w:p>
          <w:p w14:paraId="4510E62C" w14:textId="24EF64D2" w:rsidR="00DA65FD" w:rsidRPr="00FC01A7" w:rsidRDefault="00DA65FD" w:rsidP="00477C2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that differences and values can cause conflict about land values</w:t>
            </w:r>
          </w:p>
        </w:tc>
      </w:tr>
      <w:tr w:rsidR="00B4206D" w14:paraId="0B9AC8F9" w14:textId="77777777" w:rsidTr="00594676">
        <w:trPr>
          <w:trHeight w:val="400"/>
          <w:jc w:val="center"/>
        </w:trPr>
        <w:tc>
          <w:tcPr>
            <w:tcW w:w="4336" w:type="dxa"/>
            <w:shd w:val="clear" w:color="auto" w:fill="17365D"/>
          </w:tcPr>
          <w:p w14:paraId="54CE211F" w14:textId="77777777" w:rsidR="00B4206D" w:rsidRDefault="00B4206D" w:rsidP="00B4206D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66BDC45D" w14:textId="02D989BE" w:rsidR="00B4206D" w:rsidRDefault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How We Organise Ourselves</w:t>
            </w:r>
          </w:p>
        </w:tc>
        <w:tc>
          <w:tcPr>
            <w:tcW w:w="572" w:type="dxa"/>
            <w:shd w:val="clear" w:color="auto" w:fill="17365D"/>
          </w:tcPr>
          <w:p w14:paraId="192301AC" w14:textId="667BFF73" w:rsidR="00B4206D" w:rsidRDefault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</w:t>
            </w:r>
            <w:r w:rsidR="003A6CE4"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ear</w:t>
            </w:r>
          </w:p>
        </w:tc>
        <w:tc>
          <w:tcPr>
            <w:tcW w:w="2781" w:type="dxa"/>
            <w:shd w:val="clear" w:color="auto" w:fill="17365D"/>
          </w:tcPr>
          <w:p w14:paraId="6F03EDD0" w14:textId="22AB7765" w:rsidR="00B4206D" w:rsidRDefault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835" w:type="dxa"/>
            <w:shd w:val="clear" w:color="auto" w:fill="17365D"/>
          </w:tcPr>
          <w:p w14:paraId="27101404" w14:textId="77777777" w:rsidR="00B4206D" w:rsidRDefault="00B4206D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66FA1ABF" w14:textId="2EDCAB61" w:rsidR="00B4206D" w:rsidRDefault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5227" w:type="dxa"/>
            <w:shd w:val="clear" w:color="auto" w:fill="17365D"/>
          </w:tcPr>
          <w:p w14:paraId="62A77E7B" w14:textId="77777777" w:rsidR="00B4206D" w:rsidRDefault="00B4206D" w:rsidP="00B4206D">
            <w:pPr>
              <w:pStyle w:val="normal0"/>
              <w:ind w:right="-22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Lines of Inquiry </w:t>
            </w:r>
          </w:p>
          <w:p w14:paraId="23E10C1F" w14:textId="4EAC1125" w:rsidR="00B4206D" w:rsidRDefault="00B4206D">
            <w:pPr>
              <w:pStyle w:val="normal0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2"/>
                <w:szCs w:val="12"/>
              </w:rPr>
              <w:t>An Inquiry into …/Students will understand …</w:t>
            </w:r>
          </w:p>
        </w:tc>
      </w:tr>
      <w:tr w:rsidR="003A6CE4" w14:paraId="5F8BBB9A" w14:textId="77777777" w:rsidTr="00594676">
        <w:trPr>
          <w:trHeight w:val="480"/>
          <w:jc w:val="center"/>
        </w:trPr>
        <w:tc>
          <w:tcPr>
            <w:tcW w:w="4336" w:type="dxa"/>
            <w:vMerge w:val="restart"/>
          </w:tcPr>
          <w:p w14:paraId="4C1CA56A" w14:textId="3A1A97D3" w:rsidR="003A6CE4" w:rsidRDefault="003A6CE4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the interconnectedness of human-made systems and communities; the structure and function of organisations; societal decision-making; economic activities and their impact on humankind and the environment</w:t>
            </w:r>
          </w:p>
        </w:tc>
        <w:tc>
          <w:tcPr>
            <w:tcW w:w="572" w:type="dxa"/>
            <w:vAlign w:val="center"/>
          </w:tcPr>
          <w:p w14:paraId="0202ACC0" w14:textId="75DB7C0B" w:rsidR="003A6CE4" w:rsidRDefault="003A6CE4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7/8</w:t>
            </w:r>
          </w:p>
        </w:tc>
        <w:tc>
          <w:tcPr>
            <w:tcW w:w="2781" w:type="dxa"/>
            <w:vMerge w:val="restart"/>
            <w:shd w:val="clear" w:color="auto" w:fill="00957C"/>
          </w:tcPr>
          <w:p w14:paraId="3BAA020A" w14:textId="7EC32B50" w:rsidR="003A6CE4" w:rsidRDefault="003A6CE4" w:rsidP="00FC01A7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4"/>
                <w:szCs w:val="14"/>
              </w:rPr>
              <w:t>Economic systems facilitate the production, exchange and consumption of goods and services.</w:t>
            </w:r>
          </w:p>
        </w:tc>
        <w:tc>
          <w:tcPr>
            <w:tcW w:w="2835" w:type="dxa"/>
          </w:tcPr>
          <w:p w14:paraId="69A0BBB8" w14:textId="20618603" w:rsidR="003A6CE4" w:rsidRDefault="003A6CE4">
            <w:pPr>
              <w:pStyle w:val="normal0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Responsibility, Causation, Perspective </w:t>
            </w: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Interdependence, Ethics, Scarcity, Consumption</w:t>
            </w:r>
          </w:p>
        </w:tc>
        <w:tc>
          <w:tcPr>
            <w:tcW w:w="5227" w:type="dxa"/>
          </w:tcPr>
          <w:p w14:paraId="585EF4EF" w14:textId="77777777" w:rsidR="003A6CE4" w:rsidRDefault="003A6CE4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supply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and demand.</w:t>
            </w:r>
          </w:p>
          <w:p w14:paraId="4DE7587A" w14:textId="77777777" w:rsidR="003A6CE4" w:rsidRDefault="003A6CE4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distribution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networks.</w:t>
            </w:r>
          </w:p>
          <w:p w14:paraId="220972F4" w14:textId="3F3A307D" w:rsidR="003A6CE4" w:rsidRDefault="003A6CE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98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our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responsibilities as consumers.</w:t>
            </w:r>
          </w:p>
        </w:tc>
      </w:tr>
      <w:tr w:rsidR="00DA65FD" w14:paraId="59C10086" w14:textId="77777777" w:rsidTr="00594676">
        <w:trPr>
          <w:trHeight w:val="160"/>
          <w:jc w:val="center"/>
        </w:trPr>
        <w:tc>
          <w:tcPr>
            <w:tcW w:w="4336" w:type="dxa"/>
            <w:vMerge/>
          </w:tcPr>
          <w:p w14:paraId="0EA8EF4C" w14:textId="77777777" w:rsidR="00DA65FD" w:rsidRDefault="00DA65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Align w:val="center"/>
          </w:tcPr>
          <w:p w14:paraId="01F0DCC1" w14:textId="0032A4A4" w:rsidR="00DA65FD" w:rsidRDefault="00DA65F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2781" w:type="dxa"/>
            <w:vMerge/>
            <w:shd w:val="clear" w:color="auto" w:fill="00957C"/>
          </w:tcPr>
          <w:p w14:paraId="2042F59D" w14:textId="4B2B153A" w:rsidR="00DA65FD" w:rsidRDefault="00DA65FD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98EFD46" w14:textId="2CA2CD6B" w:rsidR="00DA65FD" w:rsidRDefault="00DA65FD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 w:rsidRPr="00480385">
              <w:rPr>
                <w:rFonts w:ascii="Calibri" w:hAnsi="Calibri"/>
                <w:color w:val="000000"/>
                <w:sz w:val="14"/>
                <w:szCs w:val="14"/>
                <w:lang w:val="en-NZ"/>
              </w:rPr>
              <w:t xml:space="preserve">Responsibility, Causation, Perspective </w:t>
            </w:r>
            <w:r>
              <w:rPr>
                <w:rFonts w:ascii="Calibri" w:hAnsi="Calibri"/>
                <w:i/>
                <w:iCs/>
                <w:color w:val="FF0000"/>
                <w:sz w:val="14"/>
                <w:szCs w:val="14"/>
                <w:lang w:val="en-NZ"/>
              </w:rPr>
              <w:t>Interdependence, Ethics, Scarcity, E</w:t>
            </w:r>
            <w:r w:rsidRPr="00480385">
              <w:rPr>
                <w:rFonts w:ascii="Calibri" w:hAnsi="Calibri"/>
                <w:i/>
                <w:iCs/>
                <w:color w:val="FF0000"/>
                <w:sz w:val="14"/>
                <w:szCs w:val="14"/>
                <w:lang w:val="en-NZ"/>
              </w:rPr>
              <w:t>nterprise</w:t>
            </w:r>
          </w:p>
        </w:tc>
        <w:tc>
          <w:tcPr>
            <w:tcW w:w="5227" w:type="dxa"/>
          </w:tcPr>
          <w:p w14:paraId="7CAF4C1F" w14:textId="77777777" w:rsidR="00DA65FD" w:rsidRPr="003A6CE4" w:rsidRDefault="00DA65FD" w:rsidP="00DA65FD">
            <w:pPr>
              <w:pStyle w:val="normal0"/>
              <w:numPr>
                <w:ilvl w:val="0"/>
                <w:numId w:val="1"/>
              </w:numPr>
              <w:ind w:left="217" w:hanging="219"/>
              <w:contextualSpacing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 w:rsidRPr="003A6CE4">
              <w:rPr>
                <w:rFonts w:ascii="Calibri" w:eastAsia="Calibri" w:hAnsi="Calibri" w:cs="Calibri"/>
                <w:sz w:val="12"/>
                <w:szCs w:val="12"/>
              </w:rPr>
              <w:t>systems</w:t>
            </w:r>
            <w:proofErr w:type="gramEnd"/>
            <w:r w:rsidRPr="003A6CE4">
              <w:rPr>
                <w:rFonts w:ascii="Calibri" w:eastAsia="Calibri" w:hAnsi="Calibri" w:cs="Calibri"/>
                <w:sz w:val="12"/>
                <w:szCs w:val="12"/>
              </w:rPr>
              <w:t xml:space="preserve"> of exchange</w:t>
            </w:r>
          </w:p>
          <w:p w14:paraId="6C0841B0" w14:textId="77777777" w:rsidR="00DA65FD" w:rsidRDefault="00DA65FD" w:rsidP="00DA65FD">
            <w:pPr>
              <w:pStyle w:val="normal0"/>
              <w:numPr>
                <w:ilvl w:val="0"/>
                <w:numId w:val="1"/>
              </w:numPr>
              <w:ind w:left="217" w:hanging="219"/>
              <w:contextualSpacing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 w:rsidRPr="003A6CE4">
              <w:rPr>
                <w:rFonts w:ascii="Calibri" w:eastAsia="Calibri" w:hAnsi="Calibri" w:cs="Calibri"/>
                <w:sz w:val="12"/>
                <w:szCs w:val="12"/>
              </w:rPr>
              <w:t>how</w:t>
            </w:r>
            <w:proofErr w:type="gramEnd"/>
            <w:r w:rsidRPr="003A6CE4">
              <w:rPr>
                <w:rFonts w:ascii="Calibri" w:eastAsia="Calibri" w:hAnsi="Calibri" w:cs="Calibri"/>
                <w:sz w:val="12"/>
                <w:szCs w:val="12"/>
              </w:rPr>
              <w:t xml:space="preserve"> supply and demand affect the use of finite resources</w:t>
            </w:r>
          </w:p>
          <w:p w14:paraId="2DEC352E" w14:textId="13CCE3AB" w:rsidR="00DA65FD" w:rsidRDefault="00DA65F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98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 w:rsidRPr="003A6CE4">
              <w:rPr>
                <w:rFonts w:ascii="Calibri" w:eastAsia="Calibri" w:hAnsi="Calibri" w:cs="Calibri"/>
                <w:sz w:val="12"/>
                <w:szCs w:val="12"/>
              </w:rPr>
              <w:t>how</w:t>
            </w:r>
            <w:proofErr w:type="gramEnd"/>
            <w:r w:rsidRPr="003A6CE4">
              <w:rPr>
                <w:rFonts w:ascii="Calibri" w:eastAsia="Calibri" w:hAnsi="Calibri" w:cs="Calibri"/>
                <w:sz w:val="12"/>
                <w:szCs w:val="12"/>
              </w:rPr>
              <w:t xml:space="preserve"> economic enterprise and innovation offer opportunities for people and the environment</w:t>
            </w:r>
          </w:p>
        </w:tc>
      </w:tr>
      <w:tr w:rsidR="003A6CE4" w14:paraId="526CBC5F" w14:textId="77777777" w:rsidTr="00594676">
        <w:trPr>
          <w:trHeight w:val="380"/>
          <w:jc w:val="center"/>
        </w:trPr>
        <w:tc>
          <w:tcPr>
            <w:tcW w:w="4336" w:type="dxa"/>
            <w:shd w:val="clear" w:color="auto" w:fill="17365D"/>
          </w:tcPr>
          <w:p w14:paraId="272B3A9E" w14:textId="77777777" w:rsidR="003A6CE4" w:rsidRDefault="003A6CE4" w:rsidP="00B4206D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45728FA3" w14:textId="4074956B" w:rsidR="003A6CE4" w:rsidRDefault="003A6CE4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How the World Works</w:t>
            </w:r>
          </w:p>
        </w:tc>
        <w:tc>
          <w:tcPr>
            <w:tcW w:w="572" w:type="dxa"/>
            <w:shd w:val="clear" w:color="auto" w:fill="17365D"/>
          </w:tcPr>
          <w:p w14:paraId="56FD2E84" w14:textId="3052911F" w:rsidR="003A6CE4" w:rsidRDefault="003A6CE4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2781" w:type="dxa"/>
            <w:shd w:val="clear" w:color="auto" w:fill="17365D"/>
          </w:tcPr>
          <w:p w14:paraId="49EE50AC" w14:textId="55420CAE" w:rsidR="003A6CE4" w:rsidRDefault="003A6CE4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835" w:type="dxa"/>
            <w:shd w:val="clear" w:color="auto" w:fill="17365D"/>
          </w:tcPr>
          <w:p w14:paraId="67464753" w14:textId="77777777" w:rsidR="003A6CE4" w:rsidRDefault="003A6CE4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641C0EA5" w14:textId="0E2B1F56" w:rsidR="003A6CE4" w:rsidRDefault="003A6CE4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5227" w:type="dxa"/>
            <w:shd w:val="clear" w:color="auto" w:fill="17365D"/>
          </w:tcPr>
          <w:p w14:paraId="236AC74E" w14:textId="559EA337" w:rsidR="003A6CE4" w:rsidRDefault="003A6CE4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3A6CE4" w14:paraId="3E52C24A" w14:textId="77777777" w:rsidTr="00594676">
        <w:trPr>
          <w:trHeight w:val="500"/>
          <w:jc w:val="center"/>
        </w:trPr>
        <w:tc>
          <w:tcPr>
            <w:tcW w:w="4336" w:type="dxa"/>
            <w:vMerge w:val="restart"/>
          </w:tcPr>
          <w:p w14:paraId="30837BD4" w14:textId="0866BCFD" w:rsidR="003A6CE4" w:rsidRDefault="003A6CE4">
            <w:pPr>
              <w:pStyle w:val="normal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the natural world and its laws; the interaction between the natural world (physical and biological) and human societies; how humans use their understanding of scientific principles; the impact of scientific and technological advances on society and on the environment</w:t>
            </w:r>
          </w:p>
        </w:tc>
        <w:tc>
          <w:tcPr>
            <w:tcW w:w="572" w:type="dxa"/>
            <w:vAlign w:val="center"/>
          </w:tcPr>
          <w:p w14:paraId="3F323C66" w14:textId="300826D5" w:rsidR="003A6CE4" w:rsidRDefault="003A6CE4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7/8</w:t>
            </w:r>
          </w:p>
        </w:tc>
        <w:tc>
          <w:tcPr>
            <w:tcW w:w="2781" w:type="dxa"/>
            <w:vMerge w:val="restart"/>
            <w:shd w:val="clear" w:color="auto" w:fill="00957C"/>
          </w:tcPr>
          <w:p w14:paraId="0543DA5E" w14:textId="613B2844" w:rsidR="003A6CE4" w:rsidRDefault="003A6CE4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  <w:shd w:val="clear" w:color="auto" w:fill="00957C"/>
              </w:rPr>
              <w:t>Scientific advancements have implications for the environment and society.</w:t>
            </w:r>
          </w:p>
        </w:tc>
        <w:tc>
          <w:tcPr>
            <w:tcW w:w="2835" w:type="dxa"/>
          </w:tcPr>
          <w:p w14:paraId="3BBCDBBC" w14:textId="77777777" w:rsidR="003A6CE4" w:rsidRDefault="003A6CE4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Function, Change, Responsibility</w:t>
            </w:r>
          </w:p>
          <w:p w14:paraId="4E07D9A2" w14:textId="574695BC" w:rsidR="003A6CE4" w:rsidRDefault="003A6C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Transformation, Innovation</w:t>
            </w:r>
          </w:p>
        </w:tc>
        <w:tc>
          <w:tcPr>
            <w:tcW w:w="5227" w:type="dxa"/>
          </w:tcPr>
          <w:p w14:paraId="5EAACB7A" w14:textId="77777777" w:rsidR="003A6CE4" w:rsidRPr="00477C23" w:rsidRDefault="003A6CE4" w:rsidP="00B4206D">
            <w:pPr>
              <w:pStyle w:val="normal0"/>
              <w:numPr>
                <w:ilvl w:val="0"/>
                <w:numId w:val="1"/>
              </w:numPr>
              <w:ind w:left="196" w:hanging="196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</w:t>
            </w:r>
            <w:r w:rsidRPr="00477C23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ow</w:t>
            </w:r>
            <w:proofErr w:type="gramEnd"/>
            <w:r w:rsidRPr="00477C23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the chemical and physical properties of materials are determined by their structure.</w:t>
            </w:r>
          </w:p>
          <w:p w14:paraId="387AFAAA" w14:textId="77777777" w:rsidR="00DA65FD" w:rsidRDefault="003A6CE4" w:rsidP="00DA65F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technology changes in response to opportunities and needs.</w:t>
            </w:r>
          </w:p>
          <w:p w14:paraId="27E2AEA5" w14:textId="60EF18B5" w:rsidR="003A6CE4" w:rsidRPr="00DA65FD" w:rsidRDefault="003A6CE4" w:rsidP="00DA65F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proofErr w:type="gramStart"/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effect of scientific advances on people and the environment.</w:t>
            </w:r>
          </w:p>
        </w:tc>
      </w:tr>
      <w:tr w:rsidR="00DA65FD" w14:paraId="4F883416" w14:textId="77777777" w:rsidTr="00594676">
        <w:trPr>
          <w:trHeight w:val="160"/>
          <w:jc w:val="center"/>
        </w:trPr>
        <w:tc>
          <w:tcPr>
            <w:tcW w:w="4336" w:type="dxa"/>
            <w:vMerge/>
          </w:tcPr>
          <w:p w14:paraId="07F45C44" w14:textId="77777777" w:rsidR="00DA65FD" w:rsidRDefault="00DA65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Align w:val="center"/>
          </w:tcPr>
          <w:p w14:paraId="448445D7" w14:textId="43C67A7E" w:rsidR="00DA65FD" w:rsidRDefault="00DA65F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2781" w:type="dxa"/>
            <w:vMerge/>
            <w:shd w:val="clear" w:color="auto" w:fill="00957C"/>
          </w:tcPr>
          <w:p w14:paraId="2178183B" w14:textId="408CACF0" w:rsidR="00DA65FD" w:rsidRDefault="00DA65FD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5434686" w14:textId="77777777" w:rsidR="00DA65FD" w:rsidRPr="00480385" w:rsidRDefault="00DA65FD" w:rsidP="00DA65FD">
            <w:pPr>
              <w:rPr>
                <w:rFonts w:ascii="Times" w:hAnsi="Times"/>
                <w:sz w:val="20"/>
                <w:szCs w:val="20"/>
                <w:lang w:val="en-NZ"/>
              </w:rPr>
            </w:pPr>
            <w:r w:rsidRPr="00480385">
              <w:rPr>
                <w:rFonts w:ascii="Calibri" w:hAnsi="Calibri"/>
                <w:color w:val="000000"/>
                <w:sz w:val="14"/>
                <w:szCs w:val="14"/>
                <w:lang w:val="en-NZ"/>
              </w:rPr>
              <w:t>Function, Change, Responsibility</w:t>
            </w:r>
          </w:p>
          <w:p w14:paraId="022D8085" w14:textId="344600A0" w:rsidR="00DA65FD" w:rsidRDefault="00DA65FD" w:rsidP="00FC01A7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14"/>
                <w:szCs w:val="14"/>
                <w:lang w:val="en-NZ"/>
              </w:rPr>
              <w:t>Transformation, Innovation, F</w:t>
            </w:r>
            <w:r w:rsidRPr="00480385">
              <w:rPr>
                <w:rFonts w:ascii="Calibri" w:hAnsi="Calibri"/>
                <w:i/>
                <w:iCs/>
                <w:color w:val="FF0000"/>
                <w:sz w:val="14"/>
                <w:szCs w:val="14"/>
                <w:lang w:val="en-NZ"/>
              </w:rPr>
              <w:t>orces</w:t>
            </w:r>
          </w:p>
        </w:tc>
        <w:tc>
          <w:tcPr>
            <w:tcW w:w="5227" w:type="dxa"/>
          </w:tcPr>
          <w:p w14:paraId="10F67FF7" w14:textId="77777777" w:rsidR="00DA65FD" w:rsidRPr="00DA65FD" w:rsidRDefault="00DA65FD" w:rsidP="00DA65FD">
            <w:pPr>
              <w:pStyle w:val="normal0"/>
              <w:numPr>
                <w:ilvl w:val="0"/>
                <w:numId w:val="1"/>
              </w:numPr>
              <w:ind w:left="196" w:hanging="196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 the behaviour of objects is determined by the forces that act on them.</w:t>
            </w:r>
          </w:p>
          <w:p w14:paraId="5B97DA34" w14:textId="77777777" w:rsidR="00DA65FD" w:rsidRPr="00DA65FD" w:rsidRDefault="00DA65FD" w:rsidP="00DA65FD">
            <w:pPr>
              <w:pStyle w:val="normal0"/>
              <w:numPr>
                <w:ilvl w:val="0"/>
                <w:numId w:val="1"/>
              </w:numPr>
              <w:ind w:left="196" w:hanging="196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 application and implications  of scientific principles and research.</w:t>
            </w:r>
          </w:p>
          <w:p w14:paraId="549ABE6D" w14:textId="6B9AF4EC" w:rsidR="00DA65FD" w:rsidRDefault="00DA65FD" w:rsidP="00DA65F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 ethical and sustainability issues scientific advances on people and the environment.</w:t>
            </w:r>
          </w:p>
        </w:tc>
      </w:tr>
      <w:tr w:rsidR="003A6CE4" w14:paraId="4D32B7A6" w14:textId="77777777" w:rsidTr="00594676">
        <w:trPr>
          <w:trHeight w:val="380"/>
          <w:jc w:val="center"/>
        </w:trPr>
        <w:tc>
          <w:tcPr>
            <w:tcW w:w="4336" w:type="dxa"/>
            <w:shd w:val="clear" w:color="auto" w:fill="17365D"/>
          </w:tcPr>
          <w:p w14:paraId="37431DB0" w14:textId="77777777" w:rsidR="003A6CE4" w:rsidRDefault="003A6CE4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24D6BFC8" w14:textId="77777777" w:rsidR="003A6CE4" w:rsidRDefault="003A6CE4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How We Express Ourselves</w:t>
            </w:r>
          </w:p>
        </w:tc>
        <w:tc>
          <w:tcPr>
            <w:tcW w:w="572" w:type="dxa"/>
            <w:shd w:val="clear" w:color="auto" w:fill="17365D"/>
          </w:tcPr>
          <w:p w14:paraId="5D882323" w14:textId="2EE37611" w:rsidR="003A6CE4" w:rsidRDefault="003A6CE4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2781" w:type="dxa"/>
            <w:shd w:val="clear" w:color="auto" w:fill="17365D"/>
          </w:tcPr>
          <w:p w14:paraId="4AB8DA7E" w14:textId="77777777" w:rsidR="003A6CE4" w:rsidRDefault="003A6CE4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835" w:type="dxa"/>
            <w:shd w:val="clear" w:color="auto" w:fill="17365D"/>
          </w:tcPr>
          <w:p w14:paraId="30A2F961" w14:textId="77777777" w:rsidR="003A6CE4" w:rsidRDefault="003A6CE4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7745BD66" w14:textId="77777777" w:rsidR="003A6CE4" w:rsidRDefault="003A6CE4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5227" w:type="dxa"/>
            <w:shd w:val="clear" w:color="auto" w:fill="17365D"/>
          </w:tcPr>
          <w:p w14:paraId="497FF6FA" w14:textId="77777777" w:rsidR="003A6CE4" w:rsidRDefault="003A6CE4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594676" w14:paraId="679CCE3E" w14:textId="77777777" w:rsidTr="00594676">
        <w:trPr>
          <w:trHeight w:val="480"/>
          <w:jc w:val="center"/>
        </w:trPr>
        <w:tc>
          <w:tcPr>
            <w:tcW w:w="4336" w:type="dxa"/>
            <w:vMerge w:val="restart"/>
          </w:tcPr>
          <w:p w14:paraId="2DBC4B8C" w14:textId="77777777" w:rsidR="00594676" w:rsidRDefault="00594676">
            <w:pPr>
              <w:pStyle w:val="normal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the ways in which we discover and express ideas, feelings, nature, culture, beliefs and values; the ways in which we reflect on, extend and enjoy our creativity; our appreciation of the aesthetic</w:t>
            </w:r>
          </w:p>
        </w:tc>
        <w:tc>
          <w:tcPr>
            <w:tcW w:w="572" w:type="dxa"/>
            <w:vAlign w:val="center"/>
          </w:tcPr>
          <w:p w14:paraId="2BAB1772" w14:textId="71BA2086" w:rsidR="00594676" w:rsidRDefault="00594676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7/8</w:t>
            </w:r>
          </w:p>
        </w:tc>
        <w:tc>
          <w:tcPr>
            <w:tcW w:w="2781" w:type="dxa"/>
            <w:vMerge w:val="restart"/>
            <w:shd w:val="clear" w:color="auto" w:fill="00957C"/>
          </w:tcPr>
          <w:p w14:paraId="5DAF453B" w14:textId="6CE94A4D" w:rsidR="00594676" w:rsidRDefault="00594676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Rites, rituals and celebrations unite and sustain individuals and cultures.</w:t>
            </w:r>
          </w:p>
        </w:tc>
        <w:tc>
          <w:tcPr>
            <w:tcW w:w="2835" w:type="dxa"/>
          </w:tcPr>
          <w:p w14:paraId="09FF4647" w14:textId="77777777" w:rsidR="00594676" w:rsidRDefault="00594676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Perspective, Connection</w:t>
            </w:r>
          </w:p>
          <w:p w14:paraId="1D59203D" w14:textId="2137BD67" w:rsidR="00594676" w:rsidRDefault="00594676">
            <w:pPr>
              <w:pStyle w:val="normal0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 xml:space="preserve">Communication, Culture, </w:t>
            </w:r>
            <w:r>
              <w:rPr>
                <w:rFonts w:ascii="Calibri" w:eastAsia="Calibri" w:hAnsi="Calibri" w:cs="Calibri"/>
                <w:i/>
                <w:color w:val="FF6600"/>
                <w:sz w:val="14"/>
                <w:szCs w:val="14"/>
              </w:rPr>
              <w:t>Tradition</w:t>
            </w:r>
          </w:p>
        </w:tc>
        <w:tc>
          <w:tcPr>
            <w:tcW w:w="5227" w:type="dxa"/>
          </w:tcPr>
          <w:p w14:paraId="63DBF287" w14:textId="77777777" w:rsidR="00594676" w:rsidRDefault="00594676" w:rsidP="00B4206D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individuals and communities express themselves through rites, rituals and celebrations.</w:t>
            </w:r>
          </w:p>
          <w:p w14:paraId="07F418A9" w14:textId="77777777" w:rsidR="00594676" w:rsidRDefault="00594676" w:rsidP="00B4206D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rites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and rituals and how they change over time.</w:t>
            </w:r>
          </w:p>
          <w:p w14:paraId="5995EC73" w14:textId="3A62C949" w:rsidR="00594676" w:rsidRDefault="0059467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rites and rituals enable people to sustain identity.</w:t>
            </w:r>
          </w:p>
        </w:tc>
      </w:tr>
      <w:tr w:rsidR="00594676" w14:paraId="0B5B8C60" w14:textId="77777777" w:rsidTr="00594676">
        <w:trPr>
          <w:trHeight w:val="80"/>
          <w:jc w:val="center"/>
        </w:trPr>
        <w:tc>
          <w:tcPr>
            <w:tcW w:w="4336" w:type="dxa"/>
            <w:vMerge/>
          </w:tcPr>
          <w:p w14:paraId="05A111E5" w14:textId="77777777" w:rsidR="00594676" w:rsidRDefault="005946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Align w:val="center"/>
          </w:tcPr>
          <w:p w14:paraId="0F382ADA" w14:textId="0C7EB915" w:rsidR="00594676" w:rsidRDefault="00594676" w:rsidP="003A6CE4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2781" w:type="dxa"/>
            <w:vMerge/>
            <w:shd w:val="clear" w:color="auto" w:fill="00957C"/>
          </w:tcPr>
          <w:p w14:paraId="78D0AA8F" w14:textId="1F47D0B3" w:rsidR="00594676" w:rsidRDefault="00594676">
            <w:pPr>
              <w:pStyle w:val="normal0"/>
              <w:spacing w:after="12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115B846" w14:textId="77777777" w:rsidR="00594676" w:rsidRPr="00480385" w:rsidRDefault="00594676" w:rsidP="00DA65FD">
            <w:pPr>
              <w:rPr>
                <w:rFonts w:ascii="Times" w:hAnsi="Times"/>
                <w:sz w:val="20"/>
                <w:szCs w:val="20"/>
                <w:lang w:val="en-NZ"/>
              </w:rPr>
            </w:pPr>
            <w:r w:rsidRPr="00480385">
              <w:rPr>
                <w:rFonts w:ascii="Calibri" w:hAnsi="Calibri"/>
                <w:color w:val="000000"/>
                <w:sz w:val="14"/>
                <w:szCs w:val="14"/>
                <w:lang w:val="en-NZ"/>
              </w:rPr>
              <w:t xml:space="preserve">Perspective, Connection, </w:t>
            </w:r>
          </w:p>
          <w:p w14:paraId="50E449A3" w14:textId="3C79CA7E" w:rsidR="00594676" w:rsidRDefault="00594676">
            <w:pPr>
              <w:pStyle w:val="normal0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FF0000"/>
                <w:sz w:val="14"/>
                <w:szCs w:val="14"/>
                <w:lang w:val="en-NZ"/>
              </w:rPr>
              <w:t>C</w:t>
            </w:r>
            <w:r w:rsidRPr="00480385">
              <w:rPr>
                <w:rFonts w:ascii="Calibri" w:hAnsi="Calibri"/>
                <w:i/>
                <w:iCs/>
                <w:color w:val="FF0000"/>
                <w:sz w:val="14"/>
                <w:szCs w:val="14"/>
                <w:lang w:val="en-NZ"/>
              </w:rPr>
              <w:t xml:space="preserve">ulture, </w:t>
            </w:r>
            <w:r>
              <w:rPr>
                <w:rFonts w:ascii="Calibri" w:hAnsi="Calibri"/>
                <w:i/>
                <w:iCs/>
                <w:color w:val="FF6600"/>
                <w:sz w:val="14"/>
                <w:szCs w:val="14"/>
                <w:lang w:val="en-NZ"/>
              </w:rPr>
              <w:t>Society, D</w:t>
            </w:r>
            <w:r w:rsidRPr="00480385">
              <w:rPr>
                <w:rFonts w:ascii="Calibri" w:hAnsi="Calibri"/>
                <w:i/>
                <w:iCs/>
                <w:color w:val="FF6600"/>
                <w:sz w:val="14"/>
                <w:szCs w:val="14"/>
                <w:lang w:val="en-NZ"/>
              </w:rPr>
              <w:t>iversity</w:t>
            </w:r>
          </w:p>
        </w:tc>
        <w:tc>
          <w:tcPr>
            <w:tcW w:w="5227" w:type="dxa"/>
          </w:tcPr>
          <w:p w14:paraId="0A7735B9" w14:textId="77777777" w:rsidR="00594676" w:rsidRPr="00DA65FD" w:rsidRDefault="00594676" w:rsidP="00DA65FD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 significance of particular events and celebrations and how groups can work together to build a sense of community.</w:t>
            </w:r>
          </w:p>
          <w:p w14:paraId="1A54ABAA" w14:textId="77777777" w:rsidR="00594676" w:rsidRPr="00DA65FD" w:rsidRDefault="00594676" w:rsidP="00DA65FD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 cultural practices can reflect or influence identity.</w:t>
            </w:r>
          </w:p>
          <w:p w14:paraId="17008E30" w14:textId="01533D1A" w:rsidR="00594676" w:rsidRPr="00594676" w:rsidRDefault="00594676" w:rsidP="00594676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proofErr w:type="gramStart"/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 w:rsidRPr="00DA65F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individual and societal attitudes to cultural diversity have changed or persisted over time.</w:t>
            </w:r>
          </w:p>
        </w:tc>
      </w:tr>
    </w:tbl>
    <w:p w14:paraId="684B4FC9" w14:textId="77777777" w:rsidR="00B4206D" w:rsidRDefault="00B4206D"/>
    <w:p w14:paraId="2C40D30C" w14:textId="77777777" w:rsidR="00B4206D" w:rsidRDefault="00B4206D"/>
    <w:tbl>
      <w:tblPr>
        <w:tblW w:w="15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1"/>
      </w:tblGrid>
      <w:tr w:rsidR="00480385" w:rsidRPr="00480385" w14:paraId="7F1BD2C9" w14:textId="77777777" w:rsidTr="00B4206D">
        <w:tc>
          <w:tcPr>
            <w:tcW w:w="1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BE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0716A" w14:textId="3329B8F5" w:rsidR="00480385" w:rsidRPr="00480385" w:rsidRDefault="00B4206D" w:rsidP="00B4206D">
            <w:pPr>
              <w:spacing w:line="0" w:lineRule="atLeast"/>
              <w:ind w:right="-66"/>
              <w:jc w:val="center"/>
              <w:rPr>
                <w:rFonts w:ascii="Times" w:hAnsi="Times"/>
                <w:sz w:val="20"/>
                <w:szCs w:val="20"/>
                <w:lang w:val="en-NZ"/>
              </w:rPr>
            </w:pPr>
            <w:bookmarkStart w:id="0" w:name="_gjdgxs" w:colFirst="0" w:colLast="0"/>
            <w:bookmarkEnd w:id="0"/>
            <w:r>
              <w:rPr>
                <w:rFonts w:ascii="Calibri" w:hAnsi="Calibri"/>
                <w:b/>
                <w:bCs/>
                <w:color w:val="FFFFFF"/>
                <w:sz w:val="56"/>
                <w:szCs w:val="56"/>
                <w:lang w:val="en-NZ"/>
              </w:rPr>
              <w:t xml:space="preserve">4.4 Programme of Inquiry - Odd </w:t>
            </w:r>
          </w:p>
        </w:tc>
      </w:tr>
    </w:tbl>
    <w:p w14:paraId="69725CB5" w14:textId="77777777" w:rsidR="00480385" w:rsidRPr="00480385" w:rsidRDefault="00480385" w:rsidP="00480385">
      <w:pPr>
        <w:rPr>
          <w:rFonts w:ascii="Times" w:hAnsi="Times"/>
          <w:sz w:val="20"/>
          <w:szCs w:val="20"/>
          <w:lang w:val="en-NZ"/>
        </w:rPr>
      </w:pPr>
    </w:p>
    <w:tbl>
      <w:tblPr>
        <w:tblStyle w:val="a0"/>
        <w:tblW w:w="15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2"/>
        <w:gridCol w:w="563"/>
        <w:gridCol w:w="3039"/>
        <w:gridCol w:w="2772"/>
        <w:gridCol w:w="4870"/>
      </w:tblGrid>
      <w:tr w:rsidR="002300B5" w14:paraId="5C75C2F7" w14:textId="77777777" w:rsidTr="002300B5">
        <w:trPr>
          <w:trHeight w:val="508"/>
          <w:jc w:val="center"/>
        </w:trPr>
        <w:tc>
          <w:tcPr>
            <w:tcW w:w="4272" w:type="dxa"/>
            <w:shd w:val="clear" w:color="auto" w:fill="17365D"/>
          </w:tcPr>
          <w:p w14:paraId="3473E0A8" w14:textId="77777777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5C7E52DD" w14:textId="77777777" w:rsidR="002300B5" w:rsidRDefault="002300B5" w:rsidP="00B4206D">
            <w:pPr>
              <w:pStyle w:val="normal0"/>
              <w:ind w:right="-22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How We Organise Ourselves</w:t>
            </w:r>
          </w:p>
        </w:tc>
        <w:tc>
          <w:tcPr>
            <w:tcW w:w="563" w:type="dxa"/>
            <w:shd w:val="clear" w:color="auto" w:fill="17365D"/>
          </w:tcPr>
          <w:p w14:paraId="60A931FE" w14:textId="55804C1B" w:rsidR="002300B5" w:rsidRDefault="002300B5" w:rsidP="00B4206D">
            <w:pPr>
              <w:pStyle w:val="normal0"/>
              <w:ind w:right="-22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3039" w:type="dxa"/>
            <w:shd w:val="clear" w:color="auto" w:fill="17365D"/>
          </w:tcPr>
          <w:p w14:paraId="5EF68428" w14:textId="77777777" w:rsidR="002300B5" w:rsidRDefault="002300B5" w:rsidP="00B4206D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772" w:type="dxa"/>
            <w:shd w:val="clear" w:color="auto" w:fill="17365D"/>
          </w:tcPr>
          <w:p w14:paraId="3238CFF8" w14:textId="77777777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488F23FA" w14:textId="77777777" w:rsidR="002300B5" w:rsidRDefault="002300B5" w:rsidP="00B4206D">
            <w:pPr>
              <w:pStyle w:val="normal0"/>
              <w:ind w:right="-22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4870" w:type="dxa"/>
            <w:shd w:val="clear" w:color="auto" w:fill="17365D"/>
          </w:tcPr>
          <w:p w14:paraId="36640137" w14:textId="77777777" w:rsidR="002300B5" w:rsidRDefault="002300B5" w:rsidP="00B4206D">
            <w:pPr>
              <w:pStyle w:val="normal0"/>
              <w:ind w:right="-22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Lines of Inquiry </w:t>
            </w:r>
          </w:p>
          <w:p w14:paraId="358F7B30" w14:textId="77777777" w:rsidR="002300B5" w:rsidRDefault="002300B5" w:rsidP="00B4206D">
            <w:pPr>
              <w:pStyle w:val="normal0"/>
              <w:ind w:right="-22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2"/>
                <w:szCs w:val="12"/>
              </w:rPr>
              <w:t>An Inquiry into …/Students will understand …</w:t>
            </w:r>
          </w:p>
        </w:tc>
      </w:tr>
      <w:tr w:rsidR="002300B5" w14:paraId="05BDCFBC" w14:textId="77777777" w:rsidTr="002300B5">
        <w:trPr>
          <w:trHeight w:val="318"/>
          <w:jc w:val="center"/>
        </w:trPr>
        <w:tc>
          <w:tcPr>
            <w:tcW w:w="4272" w:type="dxa"/>
            <w:vMerge w:val="restart"/>
          </w:tcPr>
          <w:p w14:paraId="2CC57877" w14:textId="77777777" w:rsidR="002300B5" w:rsidRDefault="002300B5" w:rsidP="00B4206D">
            <w:pPr>
              <w:pStyle w:val="normal0"/>
              <w:ind w:right="-22"/>
              <w:rPr>
                <w:rFonts w:ascii="Calibri" w:eastAsia="Calibri" w:hAnsi="Calibri" w:cs="Calibri"/>
                <w:b/>
                <w:color w:val="31849B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the interconnectedness of human-made systems and communities; the structure and function of organisations; societal decision-making; economic activities and their impact on humankind and the environment</w:t>
            </w:r>
          </w:p>
        </w:tc>
        <w:tc>
          <w:tcPr>
            <w:tcW w:w="563" w:type="dxa"/>
            <w:vAlign w:val="center"/>
          </w:tcPr>
          <w:p w14:paraId="69089CEE" w14:textId="35F47AE8" w:rsidR="002300B5" w:rsidRDefault="002300B5" w:rsidP="00B4206D">
            <w:pPr>
              <w:pStyle w:val="normal0"/>
              <w:ind w:right="-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7/8</w:t>
            </w:r>
          </w:p>
        </w:tc>
        <w:tc>
          <w:tcPr>
            <w:tcW w:w="3039" w:type="dxa"/>
            <w:vMerge w:val="restart"/>
            <w:shd w:val="clear" w:color="auto" w:fill="00957C"/>
          </w:tcPr>
          <w:p w14:paraId="791AAE81" w14:textId="77777777" w:rsidR="002300B5" w:rsidRDefault="002300B5" w:rsidP="00B4206D">
            <w:pPr>
              <w:pStyle w:val="normal0"/>
              <w:ind w:right="-22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 xml:space="preserve">Communities evolve in response to the needs of individuals. </w:t>
            </w:r>
          </w:p>
        </w:tc>
        <w:tc>
          <w:tcPr>
            <w:tcW w:w="2772" w:type="dxa"/>
          </w:tcPr>
          <w:p w14:paraId="0FA58A78" w14:textId="77777777" w:rsidR="002300B5" w:rsidRDefault="002300B5" w:rsidP="00B420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Connection, Responsibility, Function</w:t>
            </w:r>
          </w:p>
          <w:p w14:paraId="5CBDDDF5" w14:textId="77777777" w:rsidR="002300B5" w:rsidRDefault="002300B5" w:rsidP="00B4206D">
            <w:pPr>
              <w:pStyle w:val="normal0"/>
              <w:ind w:right="-22"/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Collaboration, Systems, Community</w:t>
            </w:r>
          </w:p>
        </w:tc>
        <w:tc>
          <w:tcPr>
            <w:tcW w:w="4870" w:type="dxa"/>
          </w:tcPr>
          <w:p w14:paraId="7AF8DAF7" w14:textId="77777777" w:rsidR="002300B5" w:rsidRDefault="002300B5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communities function.</w:t>
            </w:r>
          </w:p>
          <w:p w14:paraId="37F52334" w14:textId="77777777" w:rsidR="002300B5" w:rsidRDefault="002300B5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decision-making processes within communities.</w:t>
            </w:r>
          </w:p>
          <w:p w14:paraId="525443E7" w14:textId="77777777" w:rsidR="002300B5" w:rsidRDefault="002300B5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98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what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makes a community a success.</w:t>
            </w:r>
          </w:p>
        </w:tc>
      </w:tr>
      <w:tr w:rsidR="002300B5" w14:paraId="3B4D91B2" w14:textId="77777777" w:rsidTr="002300B5">
        <w:trPr>
          <w:trHeight w:val="214"/>
          <w:jc w:val="center"/>
        </w:trPr>
        <w:tc>
          <w:tcPr>
            <w:tcW w:w="4272" w:type="dxa"/>
            <w:vMerge/>
          </w:tcPr>
          <w:p w14:paraId="5DD71877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Align w:val="center"/>
          </w:tcPr>
          <w:p w14:paraId="66E58424" w14:textId="7F1BDA9D" w:rsidR="002300B5" w:rsidRDefault="002300B5" w:rsidP="00B4206D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3039" w:type="dxa"/>
            <w:vMerge/>
            <w:shd w:val="clear" w:color="auto" w:fill="00957C"/>
          </w:tcPr>
          <w:p w14:paraId="692FE806" w14:textId="3C224259" w:rsidR="002300B5" w:rsidRDefault="002300B5" w:rsidP="00B4206D">
            <w:pPr>
              <w:pStyle w:val="normal0"/>
              <w:spacing w:after="12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</w:p>
        </w:tc>
        <w:tc>
          <w:tcPr>
            <w:tcW w:w="2772" w:type="dxa"/>
          </w:tcPr>
          <w:p w14:paraId="6DE518E0" w14:textId="57503C33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70" w:type="dxa"/>
          </w:tcPr>
          <w:p w14:paraId="281EA931" w14:textId="65966FE9" w:rsidR="002300B5" w:rsidRDefault="002300B5" w:rsidP="002300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98"/>
              <w:rPr>
                <w:color w:val="000000"/>
                <w:sz w:val="12"/>
                <w:szCs w:val="12"/>
              </w:rPr>
            </w:pPr>
          </w:p>
        </w:tc>
      </w:tr>
      <w:tr w:rsidR="002300B5" w14:paraId="2401A2E9" w14:textId="77777777" w:rsidTr="002300B5">
        <w:trPr>
          <w:trHeight w:val="531"/>
          <w:jc w:val="center"/>
        </w:trPr>
        <w:tc>
          <w:tcPr>
            <w:tcW w:w="4272" w:type="dxa"/>
            <w:shd w:val="clear" w:color="auto" w:fill="17365D"/>
          </w:tcPr>
          <w:p w14:paraId="29DB2BCA" w14:textId="77777777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582B9ADB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How the World Works</w:t>
            </w:r>
          </w:p>
        </w:tc>
        <w:tc>
          <w:tcPr>
            <w:tcW w:w="563" w:type="dxa"/>
            <w:shd w:val="clear" w:color="auto" w:fill="17365D"/>
          </w:tcPr>
          <w:p w14:paraId="630880DD" w14:textId="6A9EAC0C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3039" w:type="dxa"/>
            <w:shd w:val="clear" w:color="auto" w:fill="17365D"/>
          </w:tcPr>
          <w:p w14:paraId="1350C03D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772" w:type="dxa"/>
            <w:shd w:val="clear" w:color="auto" w:fill="17365D"/>
          </w:tcPr>
          <w:p w14:paraId="1BEB9B03" w14:textId="77777777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38A67411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4870" w:type="dxa"/>
            <w:shd w:val="clear" w:color="auto" w:fill="17365D"/>
          </w:tcPr>
          <w:p w14:paraId="64BF8FEF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2300B5" w14:paraId="59EC7E7D" w14:textId="77777777" w:rsidTr="002300B5">
        <w:trPr>
          <w:trHeight w:val="387"/>
          <w:jc w:val="center"/>
        </w:trPr>
        <w:tc>
          <w:tcPr>
            <w:tcW w:w="4272" w:type="dxa"/>
            <w:vMerge w:val="restart"/>
          </w:tcPr>
          <w:p w14:paraId="6DD38B60" w14:textId="77777777" w:rsidR="002300B5" w:rsidRDefault="002300B5" w:rsidP="00B4206D">
            <w:pPr>
              <w:pStyle w:val="normal0"/>
              <w:ind w:right="-22"/>
              <w:rPr>
                <w:rFonts w:ascii="Calibri" w:eastAsia="Calibri" w:hAnsi="Calibri" w:cs="Calibri"/>
                <w:b/>
                <w:color w:val="31849B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the natural world and its laws; the interaction between the natural world (physical and biological) and human societies; how humans use their understanding of scientific principles; the impact of scientific and technological advances on society and on the environment</w:t>
            </w:r>
          </w:p>
        </w:tc>
        <w:tc>
          <w:tcPr>
            <w:tcW w:w="563" w:type="dxa"/>
            <w:vAlign w:val="center"/>
          </w:tcPr>
          <w:p w14:paraId="578760DD" w14:textId="643B41AB" w:rsidR="002300B5" w:rsidRDefault="002300B5" w:rsidP="00B4206D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7/8</w:t>
            </w:r>
          </w:p>
        </w:tc>
        <w:tc>
          <w:tcPr>
            <w:tcW w:w="3039" w:type="dxa"/>
            <w:vMerge w:val="restart"/>
            <w:shd w:val="clear" w:color="auto" w:fill="00957C"/>
          </w:tcPr>
          <w:p w14:paraId="1F5E0E31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Understanding energy usage informs sustainable use of resources.</w:t>
            </w:r>
          </w:p>
        </w:tc>
        <w:tc>
          <w:tcPr>
            <w:tcW w:w="2772" w:type="dxa"/>
          </w:tcPr>
          <w:p w14:paraId="7653302F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Causation, Form,</w:t>
            </w:r>
          </w:p>
          <w:p w14:paraId="706C78BA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Responsibility</w:t>
            </w:r>
          </w:p>
          <w:p w14:paraId="0C6068F1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Transformation, Sustainability</w:t>
            </w:r>
          </w:p>
        </w:tc>
        <w:tc>
          <w:tcPr>
            <w:tcW w:w="4870" w:type="dxa"/>
          </w:tcPr>
          <w:p w14:paraId="69A69248" w14:textId="77777777" w:rsidR="002300B5" w:rsidRDefault="002300B5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different forms of energy.</w:t>
            </w:r>
          </w:p>
          <w:p w14:paraId="3646BEDB" w14:textId="77777777" w:rsidR="002300B5" w:rsidRDefault="002300B5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transformation of energy.</w:t>
            </w:r>
          </w:p>
          <w:p w14:paraId="5314A436" w14:textId="77777777" w:rsidR="002300B5" w:rsidRDefault="002300B5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sustainable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energy practice.</w:t>
            </w:r>
          </w:p>
        </w:tc>
      </w:tr>
      <w:tr w:rsidR="002300B5" w14:paraId="5FC98E76" w14:textId="77777777" w:rsidTr="002300B5">
        <w:trPr>
          <w:trHeight w:val="214"/>
          <w:jc w:val="center"/>
        </w:trPr>
        <w:tc>
          <w:tcPr>
            <w:tcW w:w="4272" w:type="dxa"/>
            <w:vMerge/>
          </w:tcPr>
          <w:p w14:paraId="60BD5734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Align w:val="center"/>
          </w:tcPr>
          <w:p w14:paraId="18D61444" w14:textId="505319E2" w:rsidR="002300B5" w:rsidRDefault="002300B5" w:rsidP="00B4206D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3039" w:type="dxa"/>
            <w:vMerge/>
            <w:shd w:val="clear" w:color="auto" w:fill="00957C"/>
          </w:tcPr>
          <w:p w14:paraId="28C51C08" w14:textId="09C4D2F6" w:rsidR="002300B5" w:rsidRDefault="002300B5" w:rsidP="00B4206D">
            <w:pPr>
              <w:pStyle w:val="normal0"/>
              <w:spacing w:after="120"/>
              <w:rPr>
                <w:rFonts w:ascii="Times" w:eastAsia="Times" w:hAnsi="Times" w:cs="Times"/>
                <w:color w:val="FFFFFF"/>
                <w:sz w:val="20"/>
                <w:szCs w:val="20"/>
              </w:rPr>
            </w:pPr>
          </w:p>
        </w:tc>
        <w:tc>
          <w:tcPr>
            <w:tcW w:w="2772" w:type="dxa"/>
          </w:tcPr>
          <w:p w14:paraId="6CB52005" w14:textId="1F8699BE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70" w:type="dxa"/>
          </w:tcPr>
          <w:p w14:paraId="4352EFE2" w14:textId="185C1461" w:rsidR="002300B5" w:rsidRPr="00FC01A7" w:rsidRDefault="002300B5" w:rsidP="002300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96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</w:tr>
      <w:tr w:rsidR="002300B5" w14:paraId="358165BB" w14:textId="77777777" w:rsidTr="002300B5">
        <w:trPr>
          <w:trHeight w:val="531"/>
          <w:jc w:val="center"/>
        </w:trPr>
        <w:tc>
          <w:tcPr>
            <w:tcW w:w="4272" w:type="dxa"/>
            <w:shd w:val="clear" w:color="auto" w:fill="17365D"/>
          </w:tcPr>
          <w:p w14:paraId="526B2B25" w14:textId="77777777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746301F4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Where We Are in Place and Time</w:t>
            </w:r>
          </w:p>
        </w:tc>
        <w:tc>
          <w:tcPr>
            <w:tcW w:w="563" w:type="dxa"/>
            <w:shd w:val="clear" w:color="auto" w:fill="17365D"/>
          </w:tcPr>
          <w:p w14:paraId="51D9B596" w14:textId="1F14C7FF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3039" w:type="dxa"/>
            <w:shd w:val="clear" w:color="auto" w:fill="17365D"/>
          </w:tcPr>
          <w:p w14:paraId="10ED3EDF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772" w:type="dxa"/>
            <w:shd w:val="clear" w:color="auto" w:fill="17365D"/>
          </w:tcPr>
          <w:p w14:paraId="7891BA97" w14:textId="77777777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09B01AEF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4870" w:type="dxa"/>
            <w:shd w:val="clear" w:color="auto" w:fill="17365D"/>
          </w:tcPr>
          <w:p w14:paraId="440601D7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2300B5" w14:paraId="11E23546" w14:textId="77777777" w:rsidTr="002300B5">
        <w:trPr>
          <w:trHeight w:val="520"/>
          <w:jc w:val="center"/>
        </w:trPr>
        <w:tc>
          <w:tcPr>
            <w:tcW w:w="4272" w:type="dxa"/>
            <w:vMerge w:val="restart"/>
          </w:tcPr>
          <w:p w14:paraId="40287B7E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orientation in place and time; personal histories; homes and journeys; the discoveries, explorations and migrations of humankind; the relationships between and the interconnectedness of individuals and civilisations, from the local and global perspectives</w:t>
            </w:r>
          </w:p>
        </w:tc>
        <w:tc>
          <w:tcPr>
            <w:tcW w:w="563" w:type="dxa"/>
            <w:vAlign w:val="center"/>
          </w:tcPr>
          <w:p w14:paraId="42E54249" w14:textId="7B4953C1" w:rsidR="002300B5" w:rsidRDefault="002300B5" w:rsidP="00B4206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7/8</w:t>
            </w:r>
          </w:p>
        </w:tc>
        <w:tc>
          <w:tcPr>
            <w:tcW w:w="3039" w:type="dxa"/>
            <w:vMerge w:val="restart"/>
            <w:shd w:val="clear" w:color="auto" w:fill="00957C"/>
          </w:tcPr>
          <w:p w14:paraId="342CED63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The movement and migration of people and ideas has an impact in the past, present and future.</w:t>
            </w:r>
          </w:p>
        </w:tc>
        <w:tc>
          <w:tcPr>
            <w:tcW w:w="2772" w:type="dxa"/>
          </w:tcPr>
          <w:p w14:paraId="3A9BC5F5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Causation, Reflection</w:t>
            </w:r>
          </w:p>
          <w:p w14:paraId="05061D6D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Migration, Identity, Settlement, Interconnectedness</w:t>
            </w:r>
          </w:p>
        </w:tc>
        <w:tc>
          <w:tcPr>
            <w:tcW w:w="4870" w:type="dxa"/>
          </w:tcPr>
          <w:p w14:paraId="56A394C5" w14:textId="77777777" w:rsidR="002300B5" w:rsidRDefault="002300B5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why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people migrate.</w:t>
            </w:r>
          </w:p>
          <w:p w14:paraId="5C8F2FEB" w14:textId="77777777" w:rsidR="002300B5" w:rsidRDefault="002300B5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patterns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of human migration.</w:t>
            </w:r>
          </w:p>
          <w:p w14:paraId="7C2E28DA" w14:textId="77777777" w:rsidR="002300B5" w:rsidRDefault="002300B5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98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effects of migration on individuals, communities and cultures (TOW).</w:t>
            </w:r>
          </w:p>
        </w:tc>
      </w:tr>
      <w:tr w:rsidR="002300B5" w14:paraId="2A290192" w14:textId="77777777" w:rsidTr="002300B5">
        <w:trPr>
          <w:trHeight w:val="214"/>
          <w:jc w:val="center"/>
        </w:trPr>
        <w:tc>
          <w:tcPr>
            <w:tcW w:w="4272" w:type="dxa"/>
            <w:vMerge/>
          </w:tcPr>
          <w:p w14:paraId="2E227E7F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Align w:val="center"/>
          </w:tcPr>
          <w:p w14:paraId="02B4B53C" w14:textId="471F1650" w:rsidR="002300B5" w:rsidRDefault="002300B5" w:rsidP="00B4206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3039" w:type="dxa"/>
            <w:vMerge/>
            <w:shd w:val="clear" w:color="auto" w:fill="00957C"/>
          </w:tcPr>
          <w:p w14:paraId="12235746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772" w:type="dxa"/>
          </w:tcPr>
          <w:p w14:paraId="23F81AF6" w14:textId="3B260258" w:rsidR="002300B5" w:rsidRDefault="002300B5" w:rsidP="00B4206D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70" w:type="dxa"/>
          </w:tcPr>
          <w:p w14:paraId="671BA22A" w14:textId="00C25AE7" w:rsidR="002300B5" w:rsidRDefault="002300B5" w:rsidP="002300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98"/>
              <w:contextualSpacing/>
              <w:rPr>
                <w:color w:val="000000"/>
                <w:sz w:val="12"/>
                <w:szCs w:val="12"/>
              </w:rPr>
            </w:pPr>
          </w:p>
        </w:tc>
      </w:tr>
      <w:tr w:rsidR="002300B5" w14:paraId="569D30C2" w14:textId="77777777" w:rsidTr="002300B5">
        <w:trPr>
          <w:trHeight w:val="508"/>
          <w:jc w:val="center"/>
        </w:trPr>
        <w:tc>
          <w:tcPr>
            <w:tcW w:w="4272" w:type="dxa"/>
            <w:shd w:val="clear" w:color="auto" w:fill="17365D"/>
          </w:tcPr>
          <w:p w14:paraId="022E0F7D" w14:textId="77777777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3C14F2E5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Sharing the Planet</w:t>
            </w:r>
          </w:p>
        </w:tc>
        <w:tc>
          <w:tcPr>
            <w:tcW w:w="563" w:type="dxa"/>
            <w:shd w:val="clear" w:color="auto" w:fill="17365D"/>
          </w:tcPr>
          <w:p w14:paraId="3BED59B2" w14:textId="0EA7D701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3039" w:type="dxa"/>
            <w:shd w:val="clear" w:color="auto" w:fill="17365D"/>
          </w:tcPr>
          <w:p w14:paraId="2CCB7B4A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772" w:type="dxa"/>
            <w:shd w:val="clear" w:color="auto" w:fill="17365D"/>
          </w:tcPr>
          <w:p w14:paraId="1545935D" w14:textId="77777777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29330338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4870" w:type="dxa"/>
            <w:shd w:val="clear" w:color="auto" w:fill="17365D"/>
          </w:tcPr>
          <w:p w14:paraId="250F4A2C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2300B5" w14:paraId="4834BC49" w14:textId="77777777" w:rsidTr="002300B5">
        <w:trPr>
          <w:trHeight w:val="575"/>
          <w:jc w:val="center"/>
        </w:trPr>
        <w:tc>
          <w:tcPr>
            <w:tcW w:w="4272" w:type="dxa"/>
            <w:vMerge w:val="restart"/>
          </w:tcPr>
          <w:p w14:paraId="676453D9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rights and responsibilities in the struggle to share finite resources with other people and with other living things; communities and the relationships within and between them, access to equal opportunities; peace and conflict resolution</w:t>
            </w:r>
          </w:p>
        </w:tc>
        <w:tc>
          <w:tcPr>
            <w:tcW w:w="563" w:type="dxa"/>
            <w:vAlign w:val="center"/>
          </w:tcPr>
          <w:p w14:paraId="0378AC2C" w14:textId="57EFEFF8" w:rsidR="002300B5" w:rsidRDefault="002300B5" w:rsidP="00B4206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7/8</w:t>
            </w:r>
          </w:p>
        </w:tc>
        <w:tc>
          <w:tcPr>
            <w:tcW w:w="3039" w:type="dxa"/>
            <w:vMerge w:val="restart"/>
            <w:shd w:val="clear" w:color="auto" w:fill="00957C"/>
          </w:tcPr>
          <w:p w14:paraId="642317D3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Water is a limited resource that is essential to life.</w:t>
            </w:r>
          </w:p>
        </w:tc>
        <w:tc>
          <w:tcPr>
            <w:tcW w:w="2772" w:type="dxa"/>
          </w:tcPr>
          <w:p w14:paraId="3155EA45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Causation, Form</w:t>
            </w:r>
          </w:p>
          <w:p w14:paraId="48093321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Conflict, Problem solving</w:t>
            </w:r>
          </w:p>
        </w:tc>
        <w:tc>
          <w:tcPr>
            <w:tcW w:w="4870" w:type="dxa"/>
          </w:tcPr>
          <w:p w14:paraId="23FB5F91" w14:textId="77777777" w:rsidR="002300B5" w:rsidRDefault="002300B5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water cycle.</w:t>
            </w:r>
          </w:p>
          <w:p w14:paraId="7D8E0AB3" w14:textId="77777777" w:rsidR="002300B5" w:rsidRDefault="002300B5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interdependence of people and water.</w:t>
            </w:r>
          </w:p>
          <w:p w14:paraId="4D3D6ABD" w14:textId="77777777" w:rsidR="002300B5" w:rsidRDefault="002300B5" w:rsidP="00B420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1" w:hanging="221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management of water resources.</w:t>
            </w:r>
          </w:p>
        </w:tc>
      </w:tr>
      <w:tr w:rsidR="002300B5" w14:paraId="44CA569E" w14:textId="77777777" w:rsidTr="002300B5">
        <w:trPr>
          <w:trHeight w:val="214"/>
          <w:jc w:val="center"/>
        </w:trPr>
        <w:tc>
          <w:tcPr>
            <w:tcW w:w="4272" w:type="dxa"/>
            <w:vMerge/>
          </w:tcPr>
          <w:p w14:paraId="2A281E61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Align w:val="center"/>
          </w:tcPr>
          <w:p w14:paraId="71C479A2" w14:textId="2AD5D62F" w:rsidR="002300B5" w:rsidRDefault="002300B5" w:rsidP="00B4206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3039" w:type="dxa"/>
            <w:vMerge/>
            <w:shd w:val="clear" w:color="auto" w:fill="00957C"/>
          </w:tcPr>
          <w:p w14:paraId="19E24969" w14:textId="78DD2773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772" w:type="dxa"/>
          </w:tcPr>
          <w:p w14:paraId="0AC7984B" w14:textId="4FC2A26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4870" w:type="dxa"/>
          </w:tcPr>
          <w:p w14:paraId="5CEE80A6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2300B5" w14:paraId="2E0D88BE" w14:textId="77777777" w:rsidTr="002300B5">
        <w:trPr>
          <w:trHeight w:val="508"/>
          <w:jc w:val="center"/>
        </w:trPr>
        <w:tc>
          <w:tcPr>
            <w:tcW w:w="4272" w:type="dxa"/>
            <w:shd w:val="clear" w:color="auto" w:fill="17365D"/>
          </w:tcPr>
          <w:p w14:paraId="2169BDF9" w14:textId="77777777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70A9B360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Who We Are</w:t>
            </w:r>
          </w:p>
        </w:tc>
        <w:tc>
          <w:tcPr>
            <w:tcW w:w="563" w:type="dxa"/>
            <w:shd w:val="clear" w:color="auto" w:fill="17365D"/>
          </w:tcPr>
          <w:p w14:paraId="25FE2ACE" w14:textId="6886A1CA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3039" w:type="dxa"/>
            <w:shd w:val="clear" w:color="auto" w:fill="17365D"/>
          </w:tcPr>
          <w:p w14:paraId="4CB25A1F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772" w:type="dxa"/>
            <w:shd w:val="clear" w:color="auto" w:fill="17365D"/>
          </w:tcPr>
          <w:p w14:paraId="713845B4" w14:textId="77777777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16D7008E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4870" w:type="dxa"/>
            <w:shd w:val="clear" w:color="auto" w:fill="17365D"/>
          </w:tcPr>
          <w:p w14:paraId="513D0C4B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2300B5" w14:paraId="4A986BD0" w14:textId="77777777" w:rsidTr="002300B5">
        <w:trPr>
          <w:trHeight w:val="318"/>
          <w:jc w:val="center"/>
        </w:trPr>
        <w:tc>
          <w:tcPr>
            <w:tcW w:w="4272" w:type="dxa"/>
            <w:vMerge w:val="restart"/>
          </w:tcPr>
          <w:p w14:paraId="58439F4A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the nature of the self, beliefs and values; personal, physical, mental, social and spiritual health; human relationships including families, friends, communities and cultures; rights and responsibilities; what it means to be human.</w:t>
            </w:r>
          </w:p>
        </w:tc>
        <w:tc>
          <w:tcPr>
            <w:tcW w:w="563" w:type="dxa"/>
            <w:vAlign w:val="center"/>
          </w:tcPr>
          <w:p w14:paraId="44D5C872" w14:textId="0FF99E9F" w:rsidR="002300B5" w:rsidRDefault="002300B5" w:rsidP="00B4206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7/8</w:t>
            </w:r>
          </w:p>
        </w:tc>
        <w:tc>
          <w:tcPr>
            <w:tcW w:w="3039" w:type="dxa"/>
            <w:vMerge w:val="restart"/>
            <w:shd w:val="clear" w:color="auto" w:fill="00957C"/>
          </w:tcPr>
          <w:p w14:paraId="5AA235A1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Changes adolescents</w:t>
            </w:r>
            <w:r>
              <w:rPr>
                <w:rFonts w:ascii="Calibri" w:eastAsia="Calibri" w:hAnsi="Calibri" w:cs="Calibri"/>
                <w:color w:val="FFFF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experience affect</w:t>
            </w:r>
            <w:proofErr w:type="gramEnd"/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 xml:space="preserve"> their evolving sense of self.</w:t>
            </w:r>
          </w:p>
        </w:tc>
        <w:tc>
          <w:tcPr>
            <w:tcW w:w="2772" w:type="dxa"/>
          </w:tcPr>
          <w:p w14:paraId="1BF03F4D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Change, Connection, Function</w:t>
            </w:r>
          </w:p>
          <w:p w14:paraId="6AB93055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Wellbeing (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Hauora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), Relationships, Puberty</w:t>
            </w:r>
          </w:p>
        </w:tc>
        <w:tc>
          <w:tcPr>
            <w:tcW w:w="4870" w:type="dxa"/>
          </w:tcPr>
          <w:p w14:paraId="5D801208" w14:textId="77777777" w:rsidR="002300B5" w:rsidRDefault="002300B5" w:rsidP="00B4206D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changes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that occur throughout life (physical, social, emotional and intellectual).</w:t>
            </w:r>
          </w:p>
          <w:p w14:paraId="15409EFE" w14:textId="77777777" w:rsidR="002300B5" w:rsidRDefault="002300B5" w:rsidP="00B4206D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positive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adjustment strategies in response to pubertal change.</w:t>
            </w:r>
          </w:p>
          <w:p w14:paraId="6B2020D5" w14:textId="77777777" w:rsidR="002300B5" w:rsidRDefault="002300B5" w:rsidP="00B4206D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social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messages and the media; and their impact on self worth.</w:t>
            </w:r>
          </w:p>
        </w:tc>
      </w:tr>
      <w:tr w:rsidR="002300B5" w14:paraId="0CFB61EF" w14:textId="77777777" w:rsidTr="002300B5">
        <w:trPr>
          <w:trHeight w:val="214"/>
          <w:jc w:val="center"/>
        </w:trPr>
        <w:tc>
          <w:tcPr>
            <w:tcW w:w="4272" w:type="dxa"/>
            <w:vMerge/>
          </w:tcPr>
          <w:p w14:paraId="546CDBB5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Align w:val="center"/>
          </w:tcPr>
          <w:p w14:paraId="7E265377" w14:textId="7647043D" w:rsidR="002300B5" w:rsidRDefault="002300B5" w:rsidP="00B4206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3039" w:type="dxa"/>
            <w:vMerge/>
            <w:shd w:val="clear" w:color="auto" w:fill="00957C"/>
          </w:tcPr>
          <w:p w14:paraId="77E4F16D" w14:textId="595F1B28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772" w:type="dxa"/>
          </w:tcPr>
          <w:p w14:paraId="44A180EE" w14:textId="3E3A3063" w:rsidR="002300B5" w:rsidRDefault="002300B5" w:rsidP="00B4206D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870" w:type="dxa"/>
          </w:tcPr>
          <w:p w14:paraId="1AAD7F5A" w14:textId="37D9EBDC" w:rsidR="002300B5" w:rsidRDefault="002300B5" w:rsidP="002300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17"/>
              <w:contextualSpacing/>
              <w:rPr>
                <w:color w:val="000000"/>
                <w:sz w:val="12"/>
                <w:szCs w:val="12"/>
              </w:rPr>
            </w:pPr>
          </w:p>
        </w:tc>
      </w:tr>
      <w:tr w:rsidR="002300B5" w14:paraId="24100945" w14:textId="77777777" w:rsidTr="002300B5">
        <w:trPr>
          <w:trHeight w:val="508"/>
          <w:jc w:val="center"/>
        </w:trPr>
        <w:tc>
          <w:tcPr>
            <w:tcW w:w="4272" w:type="dxa"/>
            <w:shd w:val="clear" w:color="auto" w:fill="17365D"/>
          </w:tcPr>
          <w:p w14:paraId="22E8D72E" w14:textId="77777777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5993D2E1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How We Express Ourselves</w:t>
            </w:r>
          </w:p>
        </w:tc>
        <w:tc>
          <w:tcPr>
            <w:tcW w:w="563" w:type="dxa"/>
            <w:shd w:val="clear" w:color="auto" w:fill="17365D"/>
          </w:tcPr>
          <w:p w14:paraId="4B16B99F" w14:textId="1D7A8722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Year</w:t>
            </w:r>
          </w:p>
        </w:tc>
        <w:tc>
          <w:tcPr>
            <w:tcW w:w="3039" w:type="dxa"/>
            <w:shd w:val="clear" w:color="auto" w:fill="17365D"/>
          </w:tcPr>
          <w:p w14:paraId="0D3FA551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772" w:type="dxa"/>
            <w:shd w:val="clear" w:color="auto" w:fill="17365D"/>
          </w:tcPr>
          <w:p w14:paraId="5DB5C14E" w14:textId="77777777" w:rsidR="002300B5" w:rsidRDefault="002300B5" w:rsidP="00B4206D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20C5C5F9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4870" w:type="dxa"/>
            <w:shd w:val="clear" w:color="auto" w:fill="17365D"/>
          </w:tcPr>
          <w:p w14:paraId="5E48A5DD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2300B5" w14:paraId="5006B11F" w14:textId="77777777" w:rsidTr="002300B5">
        <w:trPr>
          <w:trHeight w:val="385"/>
          <w:jc w:val="center"/>
        </w:trPr>
        <w:tc>
          <w:tcPr>
            <w:tcW w:w="4272" w:type="dxa"/>
            <w:vMerge w:val="restart"/>
          </w:tcPr>
          <w:p w14:paraId="16406AD2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the ways in which we discover and express ideas, feelings, nature, culture, beliefs and values; the ways in which we reflect on, extend and enjoy our creativity; our appreciation of the aesthetic</w:t>
            </w:r>
          </w:p>
        </w:tc>
        <w:tc>
          <w:tcPr>
            <w:tcW w:w="563" w:type="dxa"/>
            <w:vAlign w:val="center"/>
          </w:tcPr>
          <w:p w14:paraId="2E84FD9B" w14:textId="009ED748" w:rsidR="002300B5" w:rsidRDefault="002300B5" w:rsidP="00B4206D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7/8</w:t>
            </w:r>
          </w:p>
        </w:tc>
        <w:tc>
          <w:tcPr>
            <w:tcW w:w="3039" w:type="dxa"/>
            <w:vMerge w:val="restart"/>
            <w:shd w:val="clear" w:color="auto" w:fill="00957C"/>
          </w:tcPr>
          <w:p w14:paraId="24E03037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Artistic expression fosters personal response.</w:t>
            </w:r>
          </w:p>
        </w:tc>
        <w:tc>
          <w:tcPr>
            <w:tcW w:w="2772" w:type="dxa"/>
          </w:tcPr>
          <w:p w14:paraId="47A66B1F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Form, Connection, Reflection</w:t>
            </w:r>
          </w:p>
          <w:p w14:paraId="5668667E" w14:textId="77777777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 xml:space="preserve">Communication, Interpretation, Response </w:t>
            </w:r>
          </w:p>
        </w:tc>
        <w:tc>
          <w:tcPr>
            <w:tcW w:w="4870" w:type="dxa"/>
          </w:tcPr>
          <w:p w14:paraId="7E30CEA1" w14:textId="77777777" w:rsidR="002300B5" w:rsidRDefault="002300B5" w:rsidP="00B4206D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we use the arts to express ideas, messages and feelings.</w:t>
            </w:r>
          </w:p>
          <w:p w14:paraId="3173F50B" w14:textId="77777777" w:rsidR="002300B5" w:rsidRDefault="002300B5" w:rsidP="00B4206D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interpretations of artistic expression evoke critical response.</w:t>
            </w:r>
          </w:p>
          <w:p w14:paraId="488C78E4" w14:textId="77777777" w:rsidR="002300B5" w:rsidRDefault="002300B5" w:rsidP="00B4206D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arts as a form of expression.</w:t>
            </w:r>
          </w:p>
        </w:tc>
      </w:tr>
      <w:tr w:rsidR="002300B5" w14:paraId="16E93DBE" w14:textId="77777777" w:rsidTr="002300B5">
        <w:trPr>
          <w:trHeight w:val="107"/>
          <w:jc w:val="center"/>
        </w:trPr>
        <w:tc>
          <w:tcPr>
            <w:tcW w:w="4272" w:type="dxa"/>
            <w:vMerge/>
          </w:tcPr>
          <w:p w14:paraId="2BC5DA7D" w14:textId="77777777" w:rsidR="002300B5" w:rsidRDefault="002300B5" w:rsidP="00B420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Align w:val="center"/>
          </w:tcPr>
          <w:p w14:paraId="48D55DEF" w14:textId="68B593E9" w:rsidR="002300B5" w:rsidRDefault="002300B5" w:rsidP="00B4206D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3039" w:type="dxa"/>
            <w:vMerge/>
            <w:shd w:val="clear" w:color="auto" w:fill="00957C"/>
          </w:tcPr>
          <w:p w14:paraId="3A066A4C" w14:textId="7294FEFF" w:rsidR="002300B5" w:rsidRDefault="002300B5" w:rsidP="00B4206D">
            <w:pPr>
              <w:pStyle w:val="normal0"/>
              <w:spacing w:after="12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772" w:type="dxa"/>
          </w:tcPr>
          <w:p w14:paraId="6ACFECC5" w14:textId="78305E0D" w:rsidR="002300B5" w:rsidRDefault="002300B5" w:rsidP="00B4206D">
            <w:pPr>
              <w:pStyle w:val="normal0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4870" w:type="dxa"/>
          </w:tcPr>
          <w:p w14:paraId="7DED6283" w14:textId="47A3F665" w:rsidR="002300B5" w:rsidRDefault="002300B5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rPr>
                <w:color w:val="000000"/>
                <w:sz w:val="12"/>
                <w:szCs w:val="12"/>
              </w:rPr>
            </w:pPr>
          </w:p>
        </w:tc>
      </w:tr>
    </w:tbl>
    <w:tbl>
      <w:tblPr>
        <w:tblW w:w="15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1"/>
      </w:tblGrid>
      <w:tr w:rsidR="00594676" w:rsidRPr="00480385" w14:paraId="680F7C89" w14:textId="77777777" w:rsidTr="002300B5">
        <w:tc>
          <w:tcPr>
            <w:tcW w:w="1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BE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5C02" w14:textId="43238F57" w:rsidR="00594676" w:rsidRPr="00480385" w:rsidRDefault="00594676" w:rsidP="002300B5">
            <w:pPr>
              <w:spacing w:line="0" w:lineRule="atLeast"/>
              <w:ind w:right="-66"/>
              <w:jc w:val="center"/>
              <w:rPr>
                <w:rFonts w:ascii="Times" w:hAnsi="Times"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b/>
                <w:bCs/>
                <w:color w:val="FFFFFF"/>
                <w:sz w:val="56"/>
                <w:szCs w:val="56"/>
                <w:lang w:val="en-NZ"/>
              </w:rPr>
              <w:lastRenderedPageBreak/>
              <w:t xml:space="preserve">4.4 Programme of Inquiry – Odd/Even </w:t>
            </w:r>
          </w:p>
        </w:tc>
      </w:tr>
    </w:tbl>
    <w:p w14:paraId="35297C5F" w14:textId="77777777" w:rsidR="00594676" w:rsidRPr="00480385" w:rsidRDefault="00594676" w:rsidP="00594676">
      <w:pPr>
        <w:rPr>
          <w:rFonts w:ascii="Times" w:hAnsi="Times"/>
          <w:sz w:val="20"/>
          <w:szCs w:val="20"/>
          <w:lang w:val="en-NZ"/>
        </w:rPr>
      </w:pPr>
    </w:p>
    <w:tbl>
      <w:tblPr>
        <w:tblStyle w:val="a0"/>
        <w:tblW w:w="15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6"/>
        <w:gridCol w:w="572"/>
        <w:gridCol w:w="3085"/>
        <w:gridCol w:w="2814"/>
        <w:gridCol w:w="4944"/>
      </w:tblGrid>
      <w:tr w:rsidR="00594676" w14:paraId="7E97E372" w14:textId="77777777" w:rsidTr="002300B5">
        <w:trPr>
          <w:trHeight w:val="380"/>
          <w:jc w:val="center"/>
        </w:trPr>
        <w:tc>
          <w:tcPr>
            <w:tcW w:w="4337" w:type="dxa"/>
            <w:shd w:val="clear" w:color="auto" w:fill="17365D"/>
          </w:tcPr>
          <w:p w14:paraId="139511DF" w14:textId="77777777" w:rsidR="00594676" w:rsidRDefault="00594676" w:rsidP="002300B5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58DB44D1" w14:textId="77777777" w:rsidR="00594676" w:rsidRDefault="00594676" w:rsidP="002300B5">
            <w:pPr>
              <w:pStyle w:val="normal0"/>
              <w:ind w:right="-22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How We Organise Ourselves</w:t>
            </w:r>
          </w:p>
        </w:tc>
        <w:tc>
          <w:tcPr>
            <w:tcW w:w="572" w:type="dxa"/>
            <w:shd w:val="clear" w:color="auto" w:fill="17365D"/>
          </w:tcPr>
          <w:p w14:paraId="6EEBF797" w14:textId="77777777" w:rsidR="00594676" w:rsidRDefault="00594676" w:rsidP="002300B5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Yr</w:t>
            </w:r>
            <w:proofErr w:type="spellEnd"/>
          </w:p>
        </w:tc>
        <w:tc>
          <w:tcPr>
            <w:tcW w:w="3085" w:type="dxa"/>
            <w:shd w:val="clear" w:color="auto" w:fill="17365D"/>
          </w:tcPr>
          <w:p w14:paraId="6D864ABF" w14:textId="77777777" w:rsidR="00594676" w:rsidRDefault="00594676" w:rsidP="002300B5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814" w:type="dxa"/>
            <w:shd w:val="clear" w:color="auto" w:fill="17365D"/>
          </w:tcPr>
          <w:p w14:paraId="53EE7AFF" w14:textId="77777777" w:rsidR="00594676" w:rsidRDefault="00594676" w:rsidP="002300B5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7EF15AFB" w14:textId="77777777" w:rsidR="00594676" w:rsidRDefault="00594676" w:rsidP="002300B5">
            <w:pPr>
              <w:pStyle w:val="normal0"/>
              <w:ind w:right="-22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4944" w:type="dxa"/>
            <w:shd w:val="clear" w:color="auto" w:fill="17365D"/>
          </w:tcPr>
          <w:p w14:paraId="0C3C40EE" w14:textId="77777777" w:rsidR="00594676" w:rsidRDefault="00594676" w:rsidP="002300B5">
            <w:pPr>
              <w:pStyle w:val="normal0"/>
              <w:ind w:right="-22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Lines of Inquiry </w:t>
            </w:r>
          </w:p>
          <w:p w14:paraId="7E9393BE" w14:textId="77777777" w:rsidR="00594676" w:rsidRDefault="00594676" w:rsidP="002300B5">
            <w:pPr>
              <w:pStyle w:val="normal0"/>
              <w:ind w:right="-22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2"/>
                <w:szCs w:val="12"/>
              </w:rPr>
              <w:t>An Inquiry into …/Students will understand …</w:t>
            </w:r>
          </w:p>
        </w:tc>
      </w:tr>
      <w:tr w:rsidR="00594676" w14:paraId="53627BD9" w14:textId="77777777" w:rsidTr="002300B5">
        <w:trPr>
          <w:trHeight w:val="420"/>
          <w:jc w:val="center"/>
        </w:trPr>
        <w:tc>
          <w:tcPr>
            <w:tcW w:w="4337" w:type="dxa"/>
            <w:vMerge w:val="restart"/>
          </w:tcPr>
          <w:p w14:paraId="23FD7D55" w14:textId="77777777" w:rsidR="00594676" w:rsidRDefault="00594676" w:rsidP="002300B5">
            <w:pPr>
              <w:pStyle w:val="normal0"/>
              <w:ind w:right="-22"/>
              <w:rPr>
                <w:rFonts w:ascii="Calibri" w:eastAsia="Calibri" w:hAnsi="Calibri" w:cs="Calibri"/>
                <w:b/>
                <w:color w:val="31849B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the interconnectedness of human-made systems and communities; the structure and function of organisations; societal decision-making; economic activities and their impact on humankind and the environment</w:t>
            </w:r>
          </w:p>
        </w:tc>
        <w:tc>
          <w:tcPr>
            <w:tcW w:w="572" w:type="dxa"/>
            <w:shd w:val="clear" w:color="auto" w:fill="auto"/>
          </w:tcPr>
          <w:p w14:paraId="4EBDF587" w14:textId="77777777" w:rsidR="00594676" w:rsidRDefault="00594676" w:rsidP="002300B5">
            <w:pPr>
              <w:pStyle w:val="normal0"/>
              <w:ind w:right="-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Odd       1</w:t>
            </w:r>
          </w:p>
        </w:tc>
        <w:tc>
          <w:tcPr>
            <w:tcW w:w="3085" w:type="dxa"/>
            <w:shd w:val="clear" w:color="auto" w:fill="00957C"/>
          </w:tcPr>
          <w:p w14:paraId="6881191A" w14:textId="77777777" w:rsidR="00594676" w:rsidRDefault="00594676" w:rsidP="002300B5">
            <w:pPr>
              <w:pStyle w:val="normal0"/>
              <w:ind w:right="-22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 xml:space="preserve">Communities evolve in response to the needs of individuals. </w:t>
            </w:r>
          </w:p>
        </w:tc>
        <w:tc>
          <w:tcPr>
            <w:tcW w:w="2814" w:type="dxa"/>
          </w:tcPr>
          <w:p w14:paraId="3BACEB37" w14:textId="77777777" w:rsidR="00594676" w:rsidRDefault="00594676" w:rsidP="002300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Connection, Responsibility, Function</w:t>
            </w:r>
          </w:p>
          <w:p w14:paraId="73C85E9D" w14:textId="77777777" w:rsidR="00594676" w:rsidRDefault="00594676" w:rsidP="002300B5">
            <w:pPr>
              <w:pStyle w:val="normal0"/>
              <w:ind w:right="-22"/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Collaboration, Systems, Community</w:t>
            </w:r>
          </w:p>
        </w:tc>
        <w:tc>
          <w:tcPr>
            <w:tcW w:w="4944" w:type="dxa"/>
          </w:tcPr>
          <w:p w14:paraId="68E2B1BB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communities function.</w:t>
            </w:r>
          </w:p>
          <w:p w14:paraId="5BC94725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decision-making processes within communities.</w:t>
            </w:r>
          </w:p>
          <w:p w14:paraId="53BB4C14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98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what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makes a community a success.</w:t>
            </w:r>
          </w:p>
        </w:tc>
      </w:tr>
      <w:tr w:rsidR="00594676" w14:paraId="7DD0FC5B" w14:textId="77777777" w:rsidTr="002300B5">
        <w:trPr>
          <w:trHeight w:val="160"/>
          <w:jc w:val="center"/>
        </w:trPr>
        <w:tc>
          <w:tcPr>
            <w:tcW w:w="4337" w:type="dxa"/>
            <w:vMerge/>
          </w:tcPr>
          <w:p w14:paraId="043612D8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shd w:val="clear" w:color="auto" w:fill="auto"/>
          </w:tcPr>
          <w:p w14:paraId="297DA83C" w14:textId="77777777" w:rsidR="00594676" w:rsidRDefault="00594676" w:rsidP="002300B5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Even 4</w:t>
            </w:r>
          </w:p>
        </w:tc>
        <w:tc>
          <w:tcPr>
            <w:tcW w:w="3085" w:type="dxa"/>
            <w:shd w:val="clear" w:color="auto" w:fill="00957C"/>
          </w:tcPr>
          <w:p w14:paraId="54ABCF60" w14:textId="77777777" w:rsidR="00594676" w:rsidRDefault="00594676" w:rsidP="002300B5">
            <w:pPr>
              <w:pStyle w:val="normal0"/>
              <w:spacing w:after="12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FFFF"/>
                <w:sz w:val="14"/>
                <w:szCs w:val="14"/>
              </w:rPr>
              <w:t>Economic systems facilitate the production, exchange and consumption of goods and services.</w:t>
            </w:r>
          </w:p>
        </w:tc>
        <w:tc>
          <w:tcPr>
            <w:tcW w:w="2814" w:type="dxa"/>
          </w:tcPr>
          <w:p w14:paraId="5E3F7DF3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Responsibility, Causation, Perspective </w:t>
            </w: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Interdependence, Ethics, Scarcity, Consumption</w:t>
            </w:r>
          </w:p>
        </w:tc>
        <w:tc>
          <w:tcPr>
            <w:tcW w:w="4944" w:type="dxa"/>
          </w:tcPr>
          <w:p w14:paraId="44CFB895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supply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and demand.</w:t>
            </w:r>
          </w:p>
          <w:p w14:paraId="6FE8F5C8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distribution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networks.</w:t>
            </w:r>
          </w:p>
          <w:p w14:paraId="5729E8B3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98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our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responsibilities as consumers.</w:t>
            </w:r>
          </w:p>
        </w:tc>
      </w:tr>
      <w:tr w:rsidR="00594676" w14:paraId="67F306DE" w14:textId="77777777" w:rsidTr="002300B5">
        <w:trPr>
          <w:trHeight w:val="400"/>
          <w:jc w:val="center"/>
        </w:trPr>
        <w:tc>
          <w:tcPr>
            <w:tcW w:w="4337" w:type="dxa"/>
            <w:shd w:val="clear" w:color="auto" w:fill="17365D"/>
          </w:tcPr>
          <w:p w14:paraId="556E2D63" w14:textId="77777777" w:rsidR="00594676" w:rsidRDefault="00594676" w:rsidP="002300B5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7ED01264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How the World Works</w:t>
            </w:r>
          </w:p>
        </w:tc>
        <w:tc>
          <w:tcPr>
            <w:tcW w:w="572" w:type="dxa"/>
            <w:shd w:val="clear" w:color="auto" w:fill="17365D"/>
          </w:tcPr>
          <w:p w14:paraId="0F5E87F5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Yr</w:t>
            </w:r>
            <w:proofErr w:type="spellEnd"/>
          </w:p>
        </w:tc>
        <w:tc>
          <w:tcPr>
            <w:tcW w:w="3085" w:type="dxa"/>
            <w:shd w:val="clear" w:color="auto" w:fill="17365D"/>
          </w:tcPr>
          <w:p w14:paraId="38927EC6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814" w:type="dxa"/>
            <w:shd w:val="clear" w:color="auto" w:fill="17365D"/>
          </w:tcPr>
          <w:p w14:paraId="67163151" w14:textId="77777777" w:rsidR="00594676" w:rsidRDefault="00594676" w:rsidP="002300B5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596EE3E4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4944" w:type="dxa"/>
            <w:shd w:val="clear" w:color="auto" w:fill="17365D"/>
          </w:tcPr>
          <w:p w14:paraId="0E297826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594676" w14:paraId="6534B313" w14:textId="77777777" w:rsidTr="002300B5">
        <w:trPr>
          <w:trHeight w:val="640"/>
          <w:jc w:val="center"/>
        </w:trPr>
        <w:tc>
          <w:tcPr>
            <w:tcW w:w="4337" w:type="dxa"/>
            <w:vMerge w:val="restart"/>
          </w:tcPr>
          <w:p w14:paraId="715B7446" w14:textId="77777777" w:rsidR="00594676" w:rsidRDefault="00594676" w:rsidP="002300B5">
            <w:pPr>
              <w:pStyle w:val="normal0"/>
              <w:ind w:right="-22"/>
              <w:rPr>
                <w:rFonts w:ascii="Calibri" w:eastAsia="Calibri" w:hAnsi="Calibri" w:cs="Calibri"/>
                <w:b/>
                <w:color w:val="31849B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the natural world and its laws; the interaction between the natural world (physical and biological) and human societies; how humans use their understanding of scientific principles; the impact of scientific and technological advances on society and on the environment</w:t>
            </w:r>
          </w:p>
        </w:tc>
        <w:tc>
          <w:tcPr>
            <w:tcW w:w="572" w:type="dxa"/>
            <w:shd w:val="clear" w:color="auto" w:fill="auto"/>
          </w:tcPr>
          <w:p w14:paraId="5C888469" w14:textId="77777777" w:rsidR="00594676" w:rsidRDefault="00594676" w:rsidP="002300B5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Odd 2</w:t>
            </w:r>
          </w:p>
        </w:tc>
        <w:tc>
          <w:tcPr>
            <w:tcW w:w="3085" w:type="dxa"/>
            <w:shd w:val="clear" w:color="auto" w:fill="00957C"/>
          </w:tcPr>
          <w:p w14:paraId="7C4C8808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Understanding energy usage informs sustainable use of resources.</w:t>
            </w:r>
          </w:p>
        </w:tc>
        <w:tc>
          <w:tcPr>
            <w:tcW w:w="2814" w:type="dxa"/>
          </w:tcPr>
          <w:p w14:paraId="1F0B9D95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Causation, Form,</w:t>
            </w:r>
          </w:p>
          <w:p w14:paraId="1BA92E94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Responsibility</w:t>
            </w:r>
          </w:p>
          <w:p w14:paraId="446CA840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Transformation, Sustainability</w:t>
            </w:r>
          </w:p>
        </w:tc>
        <w:tc>
          <w:tcPr>
            <w:tcW w:w="4944" w:type="dxa"/>
          </w:tcPr>
          <w:p w14:paraId="177F79D7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different forms of energy.</w:t>
            </w:r>
          </w:p>
          <w:p w14:paraId="1071F7BD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transformation of energy.</w:t>
            </w:r>
          </w:p>
          <w:p w14:paraId="7F39BDD6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sustainable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energy practice.</w:t>
            </w:r>
          </w:p>
        </w:tc>
      </w:tr>
      <w:tr w:rsidR="00594676" w14:paraId="03591A64" w14:textId="77777777" w:rsidTr="002300B5">
        <w:trPr>
          <w:trHeight w:val="160"/>
          <w:jc w:val="center"/>
        </w:trPr>
        <w:tc>
          <w:tcPr>
            <w:tcW w:w="4337" w:type="dxa"/>
            <w:vMerge/>
          </w:tcPr>
          <w:p w14:paraId="31C6D551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shd w:val="clear" w:color="auto" w:fill="auto"/>
          </w:tcPr>
          <w:p w14:paraId="33F2501B" w14:textId="77777777" w:rsidR="00594676" w:rsidRDefault="00594676" w:rsidP="002300B5">
            <w:pPr>
              <w:pStyle w:val="normal0"/>
              <w:ind w:right="-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Even 5</w:t>
            </w:r>
          </w:p>
        </w:tc>
        <w:tc>
          <w:tcPr>
            <w:tcW w:w="3085" w:type="dxa"/>
            <w:shd w:val="clear" w:color="auto" w:fill="00957C"/>
          </w:tcPr>
          <w:p w14:paraId="71F7E0D1" w14:textId="77777777" w:rsidR="00594676" w:rsidRDefault="00594676" w:rsidP="002300B5">
            <w:pPr>
              <w:pStyle w:val="normal0"/>
              <w:spacing w:after="120"/>
              <w:rPr>
                <w:rFonts w:ascii="Times" w:eastAsia="Times" w:hAnsi="Times" w:cs="Times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  <w:shd w:val="clear" w:color="auto" w:fill="00957C"/>
              </w:rPr>
              <w:t>Scientific advancements have implications for the environment and society.</w:t>
            </w:r>
          </w:p>
        </w:tc>
        <w:tc>
          <w:tcPr>
            <w:tcW w:w="2814" w:type="dxa"/>
          </w:tcPr>
          <w:p w14:paraId="4D7896EE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Function, Change, Responsibility</w:t>
            </w:r>
          </w:p>
          <w:p w14:paraId="2642FC9B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Transformation, Innovation</w:t>
            </w:r>
          </w:p>
        </w:tc>
        <w:tc>
          <w:tcPr>
            <w:tcW w:w="4944" w:type="dxa"/>
          </w:tcPr>
          <w:p w14:paraId="72E19F78" w14:textId="77777777" w:rsidR="00594676" w:rsidRPr="00477C23" w:rsidRDefault="00594676" w:rsidP="002300B5">
            <w:pPr>
              <w:pStyle w:val="normal0"/>
              <w:numPr>
                <w:ilvl w:val="0"/>
                <w:numId w:val="1"/>
              </w:numPr>
              <w:ind w:left="196" w:hanging="196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</w:t>
            </w:r>
            <w:r w:rsidRPr="00477C23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ow</w:t>
            </w:r>
            <w:proofErr w:type="gramEnd"/>
            <w:r w:rsidRPr="00477C23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the chemical and physical properties of materials are determined by their structure.</w:t>
            </w:r>
          </w:p>
          <w:p w14:paraId="54AFC4A4" w14:textId="77777777" w:rsidR="00594676" w:rsidRPr="00477C23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technology changes in response to opportunities and needs.</w:t>
            </w:r>
          </w:p>
          <w:p w14:paraId="76179FC4" w14:textId="77777777" w:rsidR="00594676" w:rsidRPr="00FC01A7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effect of scientific advances on people and the environment.</w:t>
            </w:r>
          </w:p>
        </w:tc>
      </w:tr>
      <w:tr w:rsidR="00594676" w14:paraId="1D7ADB35" w14:textId="77777777" w:rsidTr="002300B5">
        <w:trPr>
          <w:trHeight w:val="400"/>
          <w:jc w:val="center"/>
        </w:trPr>
        <w:tc>
          <w:tcPr>
            <w:tcW w:w="4337" w:type="dxa"/>
            <w:shd w:val="clear" w:color="auto" w:fill="17365D"/>
          </w:tcPr>
          <w:p w14:paraId="0C562F4B" w14:textId="77777777" w:rsidR="00594676" w:rsidRDefault="00594676" w:rsidP="002300B5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6161163A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Where We Are in Place and Time</w:t>
            </w:r>
          </w:p>
        </w:tc>
        <w:tc>
          <w:tcPr>
            <w:tcW w:w="572" w:type="dxa"/>
            <w:shd w:val="clear" w:color="auto" w:fill="17365D"/>
          </w:tcPr>
          <w:p w14:paraId="649EA1EF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Yr</w:t>
            </w:r>
            <w:proofErr w:type="spellEnd"/>
          </w:p>
        </w:tc>
        <w:tc>
          <w:tcPr>
            <w:tcW w:w="3085" w:type="dxa"/>
            <w:shd w:val="clear" w:color="auto" w:fill="17365D"/>
          </w:tcPr>
          <w:p w14:paraId="34B7391F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814" w:type="dxa"/>
            <w:shd w:val="clear" w:color="auto" w:fill="17365D"/>
          </w:tcPr>
          <w:p w14:paraId="7417384B" w14:textId="77777777" w:rsidR="00594676" w:rsidRDefault="00594676" w:rsidP="002300B5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39D793E0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4944" w:type="dxa"/>
            <w:shd w:val="clear" w:color="auto" w:fill="17365D"/>
          </w:tcPr>
          <w:p w14:paraId="1E50D151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594676" w14:paraId="4E938C52" w14:textId="77777777" w:rsidTr="002300B5">
        <w:trPr>
          <w:trHeight w:val="480"/>
          <w:jc w:val="center"/>
        </w:trPr>
        <w:tc>
          <w:tcPr>
            <w:tcW w:w="4337" w:type="dxa"/>
            <w:vMerge w:val="restart"/>
          </w:tcPr>
          <w:p w14:paraId="0D383E5F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orientation in place and time; personal histories; homes and journeys; the discoveries, explorations and migrations of humankind; the relationships between and the interconnectedness of individuals and civilisations, from the local and global perspectives</w:t>
            </w:r>
          </w:p>
        </w:tc>
        <w:tc>
          <w:tcPr>
            <w:tcW w:w="572" w:type="dxa"/>
          </w:tcPr>
          <w:p w14:paraId="41BD8C3E" w14:textId="77777777" w:rsidR="00594676" w:rsidRDefault="00594676" w:rsidP="002300B5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Odd 3</w:t>
            </w:r>
          </w:p>
        </w:tc>
        <w:tc>
          <w:tcPr>
            <w:tcW w:w="3085" w:type="dxa"/>
            <w:shd w:val="clear" w:color="auto" w:fill="00957C"/>
          </w:tcPr>
          <w:p w14:paraId="1FB9F62D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The movement and migration of people and ideas has an impact in the past, present and future.</w:t>
            </w:r>
          </w:p>
        </w:tc>
        <w:tc>
          <w:tcPr>
            <w:tcW w:w="2814" w:type="dxa"/>
          </w:tcPr>
          <w:p w14:paraId="3C25D30C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Causation, Reflection</w:t>
            </w:r>
          </w:p>
          <w:p w14:paraId="121E3DC4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Migration, Identity, Settlement, Interconnectedness</w:t>
            </w:r>
          </w:p>
        </w:tc>
        <w:tc>
          <w:tcPr>
            <w:tcW w:w="4944" w:type="dxa"/>
          </w:tcPr>
          <w:p w14:paraId="2D3449D7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why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people migrate.</w:t>
            </w:r>
          </w:p>
          <w:p w14:paraId="4A019B71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patterns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of human migration.</w:t>
            </w:r>
          </w:p>
          <w:p w14:paraId="3AB50BD4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98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effects of migration on individuals, communities and cultures (TOW).</w:t>
            </w:r>
          </w:p>
        </w:tc>
      </w:tr>
      <w:tr w:rsidR="00594676" w14:paraId="281E8F3A" w14:textId="77777777" w:rsidTr="002300B5">
        <w:trPr>
          <w:trHeight w:val="160"/>
          <w:jc w:val="center"/>
        </w:trPr>
        <w:tc>
          <w:tcPr>
            <w:tcW w:w="4337" w:type="dxa"/>
            <w:vMerge/>
          </w:tcPr>
          <w:p w14:paraId="0D7B0A7F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</w:tcPr>
          <w:p w14:paraId="444E6268" w14:textId="77777777" w:rsidR="00594676" w:rsidRDefault="00594676" w:rsidP="002300B5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Even 3</w:t>
            </w:r>
          </w:p>
        </w:tc>
        <w:tc>
          <w:tcPr>
            <w:tcW w:w="3085" w:type="dxa"/>
            <w:shd w:val="clear" w:color="auto" w:fill="00957C"/>
          </w:tcPr>
          <w:p w14:paraId="0E22196F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Exploration leads to discovery.</w:t>
            </w:r>
          </w:p>
          <w:p w14:paraId="4D366F25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814" w:type="dxa"/>
          </w:tcPr>
          <w:p w14:paraId="3C52C4A5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Causation, Perspective</w:t>
            </w:r>
          </w:p>
          <w:p w14:paraId="4E4EBE7D" w14:textId="194C3B29" w:rsidR="00594676" w:rsidRDefault="005F0F48" w:rsidP="002300B5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Curiosity, C</w:t>
            </w:r>
            <w:r w:rsidR="00594676" w:rsidRPr="005F0F48"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 xml:space="preserve">onsequences, </w:t>
            </w: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Motivation, D</w:t>
            </w:r>
            <w:r w:rsidR="00594676" w:rsidRPr="005F0F48"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iscovery</w:t>
            </w:r>
          </w:p>
        </w:tc>
        <w:tc>
          <w:tcPr>
            <w:tcW w:w="4944" w:type="dxa"/>
          </w:tcPr>
          <w:p w14:paraId="3DEEA55D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reasons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for exploration (personal and historical).</w:t>
            </w:r>
          </w:p>
          <w:p w14:paraId="074AC677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consequences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of human exploration.</w:t>
            </w:r>
          </w:p>
          <w:p w14:paraId="5AAC895D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98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exploration takes place.</w:t>
            </w:r>
          </w:p>
        </w:tc>
      </w:tr>
      <w:tr w:rsidR="00594676" w14:paraId="2A20A56F" w14:textId="77777777" w:rsidTr="002300B5">
        <w:trPr>
          <w:trHeight w:val="380"/>
          <w:jc w:val="center"/>
        </w:trPr>
        <w:tc>
          <w:tcPr>
            <w:tcW w:w="4337" w:type="dxa"/>
            <w:shd w:val="clear" w:color="auto" w:fill="17365D"/>
          </w:tcPr>
          <w:p w14:paraId="376960C3" w14:textId="77777777" w:rsidR="00594676" w:rsidRDefault="00594676" w:rsidP="002300B5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60B1F79F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Sharing the Planet</w:t>
            </w:r>
          </w:p>
        </w:tc>
        <w:tc>
          <w:tcPr>
            <w:tcW w:w="572" w:type="dxa"/>
            <w:shd w:val="clear" w:color="auto" w:fill="17365D"/>
          </w:tcPr>
          <w:p w14:paraId="26758659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Yr</w:t>
            </w:r>
            <w:proofErr w:type="spellEnd"/>
          </w:p>
        </w:tc>
        <w:tc>
          <w:tcPr>
            <w:tcW w:w="3085" w:type="dxa"/>
            <w:shd w:val="clear" w:color="auto" w:fill="17365D"/>
          </w:tcPr>
          <w:p w14:paraId="05AFDA47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814" w:type="dxa"/>
            <w:shd w:val="clear" w:color="auto" w:fill="17365D"/>
          </w:tcPr>
          <w:p w14:paraId="46559662" w14:textId="77777777" w:rsidR="00594676" w:rsidRDefault="00594676" w:rsidP="002300B5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5C76F71B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4944" w:type="dxa"/>
            <w:shd w:val="clear" w:color="auto" w:fill="17365D"/>
          </w:tcPr>
          <w:p w14:paraId="5AF2A7EA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594676" w14:paraId="664A51E3" w14:textId="77777777" w:rsidTr="002300B5">
        <w:trPr>
          <w:trHeight w:val="640"/>
          <w:jc w:val="center"/>
        </w:trPr>
        <w:tc>
          <w:tcPr>
            <w:tcW w:w="4337" w:type="dxa"/>
            <w:vMerge w:val="restart"/>
          </w:tcPr>
          <w:p w14:paraId="41775C9B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rights and responsibilities in the struggle to share finite resources with other people and with other living things; communities and the relationships within and between them, access to equal opportunities; peace and conflict resolution</w:t>
            </w:r>
          </w:p>
        </w:tc>
        <w:tc>
          <w:tcPr>
            <w:tcW w:w="572" w:type="dxa"/>
          </w:tcPr>
          <w:p w14:paraId="1B287283" w14:textId="77777777" w:rsidR="00594676" w:rsidRDefault="00594676" w:rsidP="002300B5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Odd 4</w:t>
            </w:r>
          </w:p>
        </w:tc>
        <w:tc>
          <w:tcPr>
            <w:tcW w:w="3085" w:type="dxa"/>
            <w:shd w:val="clear" w:color="auto" w:fill="00957C"/>
          </w:tcPr>
          <w:p w14:paraId="79BDDB03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Water is a limited resource that is essential to life.</w:t>
            </w:r>
          </w:p>
        </w:tc>
        <w:tc>
          <w:tcPr>
            <w:tcW w:w="2814" w:type="dxa"/>
          </w:tcPr>
          <w:p w14:paraId="0387F09D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Causation, Form</w:t>
            </w:r>
          </w:p>
          <w:p w14:paraId="11266784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Conflict, Problem solving</w:t>
            </w:r>
          </w:p>
        </w:tc>
        <w:tc>
          <w:tcPr>
            <w:tcW w:w="4944" w:type="dxa"/>
          </w:tcPr>
          <w:p w14:paraId="095DFA70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water cycle.</w:t>
            </w:r>
          </w:p>
          <w:p w14:paraId="755D591A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interdependence of people and water.</w:t>
            </w:r>
          </w:p>
          <w:p w14:paraId="1930200D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1" w:hanging="221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management of water resources.</w:t>
            </w:r>
          </w:p>
        </w:tc>
      </w:tr>
      <w:tr w:rsidR="00594676" w14:paraId="584EBBB6" w14:textId="77777777" w:rsidTr="002300B5">
        <w:trPr>
          <w:trHeight w:val="160"/>
          <w:jc w:val="center"/>
        </w:trPr>
        <w:tc>
          <w:tcPr>
            <w:tcW w:w="4337" w:type="dxa"/>
            <w:vMerge/>
          </w:tcPr>
          <w:p w14:paraId="4C345006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</w:tcPr>
          <w:p w14:paraId="0DEED8DD" w14:textId="77777777" w:rsidR="00594676" w:rsidRDefault="00594676" w:rsidP="002300B5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Even 2</w:t>
            </w:r>
          </w:p>
        </w:tc>
        <w:tc>
          <w:tcPr>
            <w:tcW w:w="3085" w:type="dxa"/>
            <w:shd w:val="clear" w:color="auto" w:fill="00957C"/>
          </w:tcPr>
          <w:p w14:paraId="1F02523B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 xml:space="preserve">Biodiversity relies on the interdependent balance of organisms within systems.  </w:t>
            </w:r>
          </w:p>
        </w:tc>
        <w:tc>
          <w:tcPr>
            <w:tcW w:w="2814" w:type="dxa"/>
          </w:tcPr>
          <w:p w14:paraId="371960E6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Connection, Change</w:t>
            </w:r>
          </w:p>
          <w:p w14:paraId="63A72B9F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Biodiversity, Sustainability, Guardianship (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kaitiakitanga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4944" w:type="dxa"/>
          </w:tcPr>
          <w:p w14:paraId="1F416B53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that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there are life processes common to all living things that occur in different ways.</w:t>
            </w:r>
          </w:p>
          <w:p w14:paraId="2BBF0C98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living things respond to environment changes, both natural and human induced. </w:t>
            </w:r>
          </w:p>
          <w:p w14:paraId="5B52FAF5" w14:textId="67305063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balance between human interaction and the biodiversity in an ecosystem</w:t>
            </w:r>
            <w:r w:rsidR="005F0F48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.</w:t>
            </w:r>
            <w:bookmarkStart w:id="1" w:name="_GoBack"/>
            <w:bookmarkEnd w:id="1"/>
          </w:p>
          <w:p w14:paraId="19727DBF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594676" w14:paraId="482C96D1" w14:textId="77777777" w:rsidTr="002300B5">
        <w:trPr>
          <w:trHeight w:val="380"/>
          <w:jc w:val="center"/>
        </w:trPr>
        <w:tc>
          <w:tcPr>
            <w:tcW w:w="4337" w:type="dxa"/>
            <w:shd w:val="clear" w:color="auto" w:fill="17365D"/>
          </w:tcPr>
          <w:p w14:paraId="5F841F37" w14:textId="77777777" w:rsidR="00594676" w:rsidRDefault="00594676" w:rsidP="002300B5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6AAE629C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Who We Are</w:t>
            </w:r>
          </w:p>
        </w:tc>
        <w:tc>
          <w:tcPr>
            <w:tcW w:w="572" w:type="dxa"/>
            <w:shd w:val="clear" w:color="auto" w:fill="17365D"/>
          </w:tcPr>
          <w:p w14:paraId="3F09EE83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Yr</w:t>
            </w:r>
            <w:proofErr w:type="spellEnd"/>
          </w:p>
        </w:tc>
        <w:tc>
          <w:tcPr>
            <w:tcW w:w="3085" w:type="dxa"/>
            <w:shd w:val="clear" w:color="auto" w:fill="17365D"/>
          </w:tcPr>
          <w:p w14:paraId="7B0FEA62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814" w:type="dxa"/>
            <w:shd w:val="clear" w:color="auto" w:fill="17365D"/>
          </w:tcPr>
          <w:p w14:paraId="2C9FA6CA" w14:textId="77777777" w:rsidR="00594676" w:rsidRDefault="00594676" w:rsidP="002300B5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03CE7086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4944" w:type="dxa"/>
            <w:shd w:val="clear" w:color="auto" w:fill="17365D"/>
          </w:tcPr>
          <w:p w14:paraId="21BF6FB1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594676" w14:paraId="106401B5" w14:textId="77777777" w:rsidTr="002300B5">
        <w:trPr>
          <w:trHeight w:val="500"/>
          <w:jc w:val="center"/>
        </w:trPr>
        <w:tc>
          <w:tcPr>
            <w:tcW w:w="4337" w:type="dxa"/>
            <w:vMerge w:val="restart"/>
          </w:tcPr>
          <w:p w14:paraId="71A2AEA2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the nature of the self, beliefs and values; personal, physical, mental, social and spiritual health; human relationships including families, friends, communities and cultures; rights and responsibilities; what it means to be human.</w:t>
            </w:r>
          </w:p>
        </w:tc>
        <w:tc>
          <w:tcPr>
            <w:tcW w:w="572" w:type="dxa"/>
          </w:tcPr>
          <w:p w14:paraId="09126D79" w14:textId="77777777" w:rsidR="00594676" w:rsidRDefault="00594676" w:rsidP="002300B5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Odd 5</w:t>
            </w:r>
          </w:p>
        </w:tc>
        <w:tc>
          <w:tcPr>
            <w:tcW w:w="3085" w:type="dxa"/>
            <w:shd w:val="clear" w:color="auto" w:fill="00957C"/>
          </w:tcPr>
          <w:p w14:paraId="22FE6EBC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Changes adolescents</w:t>
            </w:r>
            <w:r>
              <w:rPr>
                <w:rFonts w:ascii="Calibri" w:eastAsia="Calibri" w:hAnsi="Calibri" w:cs="Calibri"/>
                <w:color w:val="FFFF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experience affect</w:t>
            </w:r>
            <w:proofErr w:type="gramEnd"/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 xml:space="preserve"> their evolving sense of self.</w:t>
            </w:r>
          </w:p>
        </w:tc>
        <w:tc>
          <w:tcPr>
            <w:tcW w:w="2814" w:type="dxa"/>
          </w:tcPr>
          <w:p w14:paraId="15EAE97B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Change, Connection, Function</w:t>
            </w:r>
          </w:p>
          <w:p w14:paraId="700BDC96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Wellbeing (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Hauora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), Relationships, Puberty</w:t>
            </w:r>
          </w:p>
        </w:tc>
        <w:tc>
          <w:tcPr>
            <w:tcW w:w="4944" w:type="dxa"/>
          </w:tcPr>
          <w:p w14:paraId="121A5C95" w14:textId="77777777" w:rsidR="00594676" w:rsidRDefault="00594676" w:rsidP="002300B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changes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that occur throughout life (physical, social, emotional and intellectual).</w:t>
            </w:r>
          </w:p>
          <w:p w14:paraId="185E7DCC" w14:textId="77777777" w:rsidR="00594676" w:rsidRDefault="00594676" w:rsidP="002300B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positive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adjustment strategies in response to pubertal change.</w:t>
            </w:r>
          </w:p>
          <w:p w14:paraId="7C0CC164" w14:textId="77777777" w:rsidR="00594676" w:rsidRDefault="00594676" w:rsidP="002300B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social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messages and the media; and their impact on self worth.</w:t>
            </w:r>
          </w:p>
        </w:tc>
      </w:tr>
      <w:tr w:rsidR="00594676" w14:paraId="325472B3" w14:textId="77777777" w:rsidTr="002300B5">
        <w:trPr>
          <w:trHeight w:val="160"/>
          <w:jc w:val="center"/>
        </w:trPr>
        <w:tc>
          <w:tcPr>
            <w:tcW w:w="4337" w:type="dxa"/>
            <w:vMerge/>
          </w:tcPr>
          <w:p w14:paraId="67A23147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</w:tcPr>
          <w:p w14:paraId="5449574B" w14:textId="77777777" w:rsidR="00594676" w:rsidRDefault="00594676" w:rsidP="002300B5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Even 1</w:t>
            </w:r>
          </w:p>
        </w:tc>
        <w:tc>
          <w:tcPr>
            <w:tcW w:w="3085" w:type="dxa"/>
            <w:shd w:val="clear" w:color="auto" w:fill="00957C"/>
          </w:tcPr>
          <w:p w14:paraId="1CA6C4AB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Personal identity and sense of belonging is connected to beliefs and values.</w:t>
            </w:r>
          </w:p>
        </w:tc>
        <w:tc>
          <w:tcPr>
            <w:tcW w:w="2814" w:type="dxa"/>
          </w:tcPr>
          <w:p w14:paraId="44D3A797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Connection, responsibility, perspective</w:t>
            </w:r>
          </w:p>
          <w:p w14:paraId="06D13309" w14:textId="77777777" w:rsidR="00594676" w:rsidRDefault="00594676" w:rsidP="002300B5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Belonging (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whanaungatanga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>), Beliefs and values</w:t>
            </w:r>
          </w:p>
        </w:tc>
        <w:tc>
          <w:tcPr>
            <w:tcW w:w="4944" w:type="dxa"/>
          </w:tcPr>
          <w:p w14:paraId="229F9851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knowing my personal history (whakapapa) helps build a sense of identity and belonging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turangawaewae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).</w:t>
            </w:r>
          </w:p>
          <w:p w14:paraId="5FA3302B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our actions are guided by our beliefs and values.</w:t>
            </w:r>
          </w:p>
          <w:p w14:paraId="127BCC2C" w14:textId="77777777" w:rsidR="00594676" w:rsidRDefault="00594676" w:rsidP="002300B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219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we connect and contribute to family and communities.</w:t>
            </w:r>
          </w:p>
        </w:tc>
      </w:tr>
      <w:tr w:rsidR="00594676" w14:paraId="23DEEEA0" w14:textId="77777777" w:rsidTr="002300B5">
        <w:trPr>
          <w:trHeight w:val="380"/>
          <w:jc w:val="center"/>
        </w:trPr>
        <w:tc>
          <w:tcPr>
            <w:tcW w:w="4337" w:type="dxa"/>
            <w:shd w:val="clear" w:color="auto" w:fill="17365D"/>
          </w:tcPr>
          <w:p w14:paraId="6CC11823" w14:textId="77777777" w:rsidR="00594676" w:rsidRDefault="00594676" w:rsidP="002300B5">
            <w:pPr>
              <w:pStyle w:val="normal0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Transdisciplinary</w:t>
            </w:r>
            <w:proofErr w:type="spellEnd"/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 xml:space="preserve"> Theme</w:t>
            </w:r>
          </w:p>
          <w:p w14:paraId="46C7F21F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How We Express Ourselves</w:t>
            </w:r>
          </w:p>
        </w:tc>
        <w:tc>
          <w:tcPr>
            <w:tcW w:w="572" w:type="dxa"/>
            <w:shd w:val="clear" w:color="auto" w:fill="17365D"/>
          </w:tcPr>
          <w:p w14:paraId="7FA06F64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Yr</w:t>
            </w:r>
            <w:proofErr w:type="spellEnd"/>
          </w:p>
        </w:tc>
        <w:tc>
          <w:tcPr>
            <w:tcW w:w="3085" w:type="dxa"/>
            <w:shd w:val="clear" w:color="auto" w:fill="17365D"/>
          </w:tcPr>
          <w:p w14:paraId="48DE5141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Central Idea</w:t>
            </w:r>
          </w:p>
        </w:tc>
        <w:tc>
          <w:tcPr>
            <w:tcW w:w="2814" w:type="dxa"/>
            <w:shd w:val="clear" w:color="auto" w:fill="17365D"/>
          </w:tcPr>
          <w:p w14:paraId="13E00342" w14:textId="77777777" w:rsidR="00594676" w:rsidRDefault="00594676" w:rsidP="002300B5">
            <w:pPr>
              <w:pStyle w:val="normal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FFFF"/>
                <w:sz w:val="14"/>
                <w:szCs w:val="14"/>
              </w:rPr>
              <w:t>Key Concepts</w:t>
            </w:r>
          </w:p>
          <w:p w14:paraId="13E9A9E2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color w:val="FFFFFF"/>
                <w:sz w:val="14"/>
                <w:szCs w:val="14"/>
              </w:rPr>
              <w:t>Related Concepts</w:t>
            </w:r>
          </w:p>
        </w:tc>
        <w:tc>
          <w:tcPr>
            <w:tcW w:w="4944" w:type="dxa"/>
            <w:shd w:val="clear" w:color="auto" w:fill="17365D"/>
          </w:tcPr>
          <w:p w14:paraId="062711B5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color w:val="FFFFFF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Lines of Inquiry</w:t>
            </w:r>
          </w:p>
        </w:tc>
      </w:tr>
      <w:tr w:rsidR="00594676" w14:paraId="0128C5C4" w14:textId="77777777" w:rsidTr="002300B5">
        <w:trPr>
          <w:trHeight w:val="480"/>
          <w:jc w:val="center"/>
        </w:trPr>
        <w:tc>
          <w:tcPr>
            <w:tcW w:w="4337" w:type="dxa"/>
            <w:vMerge w:val="restart"/>
          </w:tcPr>
          <w:p w14:paraId="3A75277F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 inquiry into the ways in which we discover and express ideas, feelings, nature, culture, beliefs and values; the ways in which we reflect on, extend and enjoy our creativity; our appreciation of the aesthetic</w:t>
            </w:r>
          </w:p>
        </w:tc>
        <w:tc>
          <w:tcPr>
            <w:tcW w:w="572" w:type="dxa"/>
          </w:tcPr>
          <w:p w14:paraId="3B7915E5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Odd 6</w:t>
            </w:r>
          </w:p>
        </w:tc>
        <w:tc>
          <w:tcPr>
            <w:tcW w:w="3085" w:type="dxa"/>
            <w:shd w:val="clear" w:color="auto" w:fill="00957C"/>
          </w:tcPr>
          <w:p w14:paraId="2F49B51B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Artistic expression fosters personal response.</w:t>
            </w:r>
          </w:p>
        </w:tc>
        <w:tc>
          <w:tcPr>
            <w:tcW w:w="2814" w:type="dxa"/>
          </w:tcPr>
          <w:p w14:paraId="39B58827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Form, Connection, Reflection</w:t>
            </w:r>
          </w:p>
          <w:p w14:paraId="0435149E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 xml:space="preserve">Communication, Interpretation, Response </w:t>
            </w:r>
          </w:p>
        </w:tc>
        <w:tc>
          <w:tcPr>
            <w:tcW w:w="4944" w:type="dxa"/>
          </w:tcPr>
          <w:p w14:paraId="036499B7" w14:textId="77777777" w:rsidR="00594676" w:rsidRDefault="00594676" w:rsidP="002300B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we use the arts to express ideas, messages and feelings.</w:t>
            </w:r>
          </w:p>
          <w:p w14:paraId="4569AA51" w14:textId="77777777" w:rsidR="00594676" w:rsidRDefault="00594676" w:rsidP="002300B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interpretations of artistic expression evoke critical response.</w:t>
            </w:r>
          </w:p>
          <w:p w14:paraId="01B7BF0B" w14:textId="77777777" w:rsidR="00594676" w:rsidRDefault="00594676" w:rsidP="002300B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arts as a form of expression.</w:t>
            </w:r>
          </w:p>
        </w:tc>
      </w:tr>
      <w:tr w:rsidR="00594676" w14:paraId="26494853" w14:textId="77777777" w:rsidTr="002300B5">
        <w:trPr>
          <w:trHeight w:val="80"/>
          <w:jc w:val="center"/>
        </w:trPr>
        <w:tc>
          <w:tcPr>
            <w:tcW w:w="4337" w:type="dxa"/>
            <w:vMerge/>
          </w:tcPr>
          <w:p w14:paraId="1437AF99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</w:tcPr>
          <w:p w14:paraId="37583E51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Even 6</w:t>
            </w:r>
          </w:p>
        </w:tc>
        <w:tc>
          <w:tcPr>
            <w:tcW w:w="3085" w:type="dxa"/>
            <w:shd w:val="clear" w:color="auto" w:fill="00957C"/>
          </w:tcPr>
          <w:p w14:paraId="4F5B89EA" w14:textId="77777777" w:rsidR="00594676" w:rsidRDefault="00594676" w:rsidP="002300B5">
            <w:pPr>
              <w:pStyle w:val="normal0"/>
              <w:spacing w:after="120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Rites, rituals and celebrations unite and sustain individuals and cultures.</w:t>
            </w:r>
          </w:p>
        </w:tc>
        <w:tc>
          <w:tcPr>
            <w:tcW w:w="2814" w:type="dxa"/>
          </w:tcPr>
          <w:p w14:paraId="05C6B5EB" w14:textId="77777777" w:rsidR="00594676" w:rsidRDefault="00594676" w:rsidP="00230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Perspective, Connection</w:t>
            </w:r>
          </w:p>
          <w:p w14:paraId="333DBF08" w14:textId="77777777" w:rsidR="00594676" w:rsidRDefault="00594676" w:rsidP="002300B5">
            <w:pPr>
              <w:pStyle w:val="normal0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4"/>
                <w:szCs w:val="14"/>
              </w:rPr>
              <w:t xml:space="preserve">Communication, Culture, </w:t>
            </w:r>
            <w:r>
              <w:rPr>
                <w:rFonts w:ascii="Calibri" w:eastAsia="Calibri" w:hAnsi="Calibri" w:cs="Calibri"/>
                <w:i/>
                <w:color w:val="FF6600"/>
                <w:sz w:val="14"/>
                <w:szCs w:val="14"/>
              </w:rPr>
              <w:t>Tradition</w:t>
            </w:r>
          </w:p>
        </w:tc>
        <w:tc>
          <w:tcPr>
            <w:tcW w:w="4944" w:type="dxa"/>
          </w:tcPr>
          <w:p w14:paraId="62D65465" w14:textId="77777777" w:rsidR="00594676" w:rsidRDefault="00594676" w:rsidP="002300B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individuals and communities express themselves through rites, rituals and celebrations.</w:t>
            </w:r>
          </w:p>
          <w:p w14:paraId="53709343" w14:textId="77777777" w:rsidR="00594676" w:rsidRDefault="00594676" w:rsidP="002300B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7" w:hanging="237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rites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and rituals and how they change over time.</w:t>
            </w:r>
          </w:p>
          <w:p w14:paraId="20CE52C0" w14:textId="77777777" w:rsidR="00594676" w:rsidRDefault="00594676" w:rsidP="002300B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38" w:hanging="238"/>
              <w:contextualSpacing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rites and rituals enable people to sustain identity.</w:t>
            </w:r>
          </w:p>
        </w:tc>
      </w:tr>
    </w:tbl>
    <w:p w14:paraId="646850F2" w14:textId="77777777" w:rsidR="00594676" w:rsidRDefault="00594676" w:rsidP="00594676">
      <w:pPr>
        <w:rPr>
          <w:rFonts w:ascii="Times" w:hAnsi="Times"/>
          <w:sz w:val="20"/>
          <w:szCs w:val="20"/>
          <w:lang w:val="en-NZ"/>
        </w:rPr>
      </w:pPr>
    </w:p>
    <w:p w14:paraId="4C01E077" w14:textId="77777777" w:rsidR="00480385" w:rsidRPr="00480385" w:rsidRDefault="00480385" w:rsidP="00480385">
      <w:pPr>
        <w:rPr>
          <w:rFonts w:ascii="Times" w:hAnsi="Times"/>
          <w:sz w:val="20"/>
          <w:szCs w:val="20"/>
          <w:lang w:val="en-NZ"/>
        </w:rPr>
      </w:pPr>
    </w:p>
    <w:p w14:paraId="7F0D07F3" w14:textId="77777777" w:rsidR="00480385" w:rsidRDefault="004803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480385">
      <w:footerReference w:type="default" r:id="rId8"/>
      <w:pgSz w:w="16840" w:h="1190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B239C" w14:textId="77777777" w:rsidR="002300B5" w:rsidRDefault="002300B5">
      <w:r>
        <w:separator/>
      </w:r>
    </w:p>
  </w:endnote>
  <w:endnote w:type="continuationSeparator" w:id="0">
    <w:p w14:paraId="75CE2CC0" w14:textId="77777777" w:rsidR="002300B5" w:rsidRDefault="0023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CFD9" w14:textId="77777777" w:rsidR="002300B5" w:rsidRDefault="002300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POB 2018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E669F48" wp14:editId="61F95935">
              <wp:simplePos x="0" y="0"/>
              <wp:positionH relativeFrom="margin">
                <wp:posOffset>571500</wp:posOffset>
              </wp:positionH>
              <wp:positionV relativeFrom="paragraph">
                <wp:posOffset>88900</wp:posOffset>
              </wp:positionV>
              <wp:extent cx="6172200" cy="254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8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571500</wp:posOffset>
              </wp:positionH>
              <wp:positionV relativeFrom="paragraph">
                <wp:posOffset>88900</wp:posOffset>
              </wp:positionV>
              <wp:extent cx="6172200" cy="25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6F1E2" w14:textId="77777777" w:rsidR="002300B5" w:rsidRDefault="002300B5">
      <w:r>
        <w:separator/>
      </w:r>
    </w:p>
  </w:footnote>
  <w:footnote w:type="continuationSeparator" w:id="0">
    <w:p w14:paraId="448B1E91" w14:textId="77777777" w:rsidR="002300B5" w:rsidRDefault="0023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A57"/>
    <w:multiLevelType w:val="multilevel"/>
    <w:tmpl w:val="6CD6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63A19"/>
    <w:multiLevelType w:val="multilevel"/>
    <w:tmpl w:val="2144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47066"/>
    <w:multiLevelType w:val="multilevel"/>
    <w:tmpl w:val="A92A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E25EF"/>
    <w:multiLevelType w:val="multilevel"/>
    <w:tmpl w:val="D1BE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47593"/>
    <w:multiLevelType w:val="multilevel"/>
    <w:tmpl w:val="D70807F8"/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C5105B1"/>
    <w:multiLevelType w:val="multilevel"/>
    <w:tmpl w:val="2F70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F18D4"/>
    <w:multiLevelType w:val="multilevel"/>
    <w:tmpl w:val="5640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A645C"/>
    <w:multiLevelType w:val="multilevel"/>
    <w:tmpl w:val="C2F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5223E"/>
    <w:multiLevelType w:val="multilevel"/>
    <w:tmpl w:val="A0C2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6A9"/>
    <w:multiLevelType w:val="multilevel"/>
    <w:tmpl w:val="FD6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37E27"/>
    <w:multiLevelType w:val="multilevel"/>
    <w:tmpl w:val="C20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51E2F"/>
    <w:multiLevelType w:val="multilevel"/>
    <w:tmpl w:val="2E64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E2D85"/>
    <w:multiLevelType w:val="multilevel"/>
    <w:tmpl w:val="F49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91255"/>
    <w:multiLevelType w:val="multilevel"/>
    <w:tmpl w:val="D09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02324"/>
    <w:multiLevelType w:val="multilevel"/>
    <w:tmpl w:val="95B2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9304D"/>
    <w:multiLevelType w:val="multilevel"/>
    <w:tmpl w:val="811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86EE2"/>
    <w:multiLevelType w:val="multilevel"/>
    <w:tmpl w:val="3D2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1761B1"/>
    <w:multiLevelType w:val="multilevel"/>
    <w:tmpl w:val="370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45CB3"/>
    <w:multiLevelType w:val="multilevel"/>
    <w:tmpl w:val="03EA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5"/>
  </w:num>
  <w:num w:numId="7">
    <w:abstractNumId w:val="2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16"/>
  </w:num>
  <w:num w:numId="15">
    <w:abstractNumId w:val="9"/>
  </w:num>
  <w:num w:numId="16">
    <w:abstractNumId w:val="17"/>
  </w:num>
  <w:num w:numId="17">
    <w:abstractNumId w:val="8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41A4"/>
    <w:rsid w:val="001163FD"/>
    <w:rsid w:val="002300B5"/>
    <w:rsid w:val="003A6CE4"/>
    <w:rsid w:val="00477C23"/>
    <w:rsid w:val="00480385"/>
    <w:rsid w:val="00594676"/>
    <w:rsid w:val="005F0F48"/>
    <w:rsid w:val="007F41A4"/>
    <w:rsid w:val="008206D8"/>
    <w:rsid w:val="00A5531B"/>
    <w:rsid w:val="00B4206D"/>
    <w:rsid w:val="00B95C73"/>
    <w:rsid w:val="00C43ED1"/>
    <w:rsid w:val="00DA65FD"/>
    <w:rsid w:val="00DD0493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59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0385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  <w:style w:type="character" w:customStyle="1" w:styleId="apple-tab-span">
    <w:name w:val="apple-tab-span"/>
    <w:basedOn w:val="DefaultParagraphFont"/>
    <w:rsid w:val="004803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0385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  <w:style w:type="character" w:customStyle="1" w:styleId="apple-tab-span">
    <w:name w:val="apple-tab-span"/>
    <w:basedOn w:val="DefaultParagraphFont"/>
    <w:rsid w:val="0048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2344</Words>
  <Characters>13362</Characters>
  <Application>Microsoft Macintosh Word</Application>
  <DocSecurity>0</DocSecurity>
  <Lines>111</Lines>
  <Paragraphs>31</Paragraphs>
  <ScaleCrop>false</ScaleCrop>
  <Company>Berkley Normal Middle School</Company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ICT Support</cp:lastModifiedBy>
  <cp:revision>2</cp:revision>
  <dcterms:created xsi:type="dcterms:W3CDTF">2018-07-19T20:40:00Z</dcterms:created>
  <dcterms:modified xsi:type="dcterms:W3CDTF">2018-07-19T20:40:00Z</dcterms:modified>
</cp:coreProperties>
</file>